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A" w:rsidRDefault="000B601A" w:rsidP="000B601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0B601A">
        <w:rPr>
          <w:rFonts w:ascii="Arial" w:hAnsi="Arial" w:cs="Arial"/>
          <w:b/>
          <w:sz w:val="40"/>
          <w:szCs w:val="40"/>
        </w:rPr>
        <w:t>WHS LEGISLATION FACTSHEETS</w:t>
      </w:r>
    </w:p>
    <w:bookmarkEnd w:id="0"/>
    <w:p w:rsidR="00E108F6" w:rsidRPr="00E108F6" w:rsidRDefault="00213B41" w:rsidP="00E108F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MANAGING </w:t>
      </w:r>
      <w:r w:rsidR="004B41CF">
        <w:rPr>
          <w:rFonts w:ascii="Arial" w:hAnsi="Arial" w:cs="Arial"/>
          <w:b/>
          <w:sz w:val="40"/>
          <w:szCs w:val="40"/>
        </w:rPr>
        <w:t xml:space="preserve">ELECTRICAL </w:t>
      </w:r>
      <w:r>
        <w:rPr>
          <w:rFonts w:ascii="Arial" w:hAnsi="Arial" w:cs="Arial"/>
          <w:b/>
          <w:sz w:val="40"/>
          <w:szCs w:val="40"/>
        </w:rPr>
        <w:t>RISKS AT THE WORKPLACE</w:t>
      </w:r>
    </w:p>
    <w:p w:rsidR="00A64431" w:rsidRPr="00512907" w:rsidRDefault="00213B41" w:rsidP="00EB7CF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12907">
        <w:rPr>
          <w:rFonts w:ascii="Arial" w:hAnsi="Arial" w:cs="Arial"/>
          <w:b/>
          <w:sz w:val="24"/>
          <w:szCs w:val="24"/>
        </w:rPr>
        <w:t>Electrical work</w:t>
      </w:r>
    </w:p>
    <w:p w:rsidR="00EB7CF0" w:rsidRPr="00512907" w:rsidRDefault="00512907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>D</w:t>
      </w:r>
      <w:r w:rsidR="00EB7CF0" w:rsidRPr="00512907">
        <w:rPr>
          <w:rFonts w:ascii="Arial" w:hAnsi="Arial" w:cs="Arial"/>
          <w:sz w:val="24"/>
          <w:szCs w:val="24"/>
        </w:rPr>
        <w:t>oes not include the following: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512907">
        <w:rPr>
          <w:rFonts w:ascii="Arial" w:hAnsi="Arial" w:cs="Arial"/>
          <w:sz w:val="24"/>
          <w:szCs w:val="24"/>
        </w:rPr>
        <w:t>work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that involves connecting electrical equipment to an electricity supply by means of a flexible cord plug and socket outlet;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512907">
        <w:rPr>
          <w:rFonts w:ascii="Arial" w:hAnsi="Arial" w:cs="Arial"/>
          <w:sz w:val="24"/>
          <w:szCs w:val="24"/>
        </w:rPr>
        <w:t>work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on a non-electrical component of electrical equipment, if the person carrying out the work is not exposed to an electrical risk;</w:t>
      </w:r>
    </w:p>
    <w:p w:rsidR="00EB7CF0" w:rsidRPr="00A87C58" w:rsidRDefault="00EB7CF0" w:rsidP="00A87C5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A87C58">
        <w:rPr>
          <w:rFonts w:ascii="Arial" w:hAnsi="Arial" w:cs="Arial"/>
          <w:b/>
          <w:bCs/>
          <w:sz w:val="20"/>
          <w:szCs w:val="20"/>
        </w:rPr>
        <w:t>Example</w:t>
      </w:r>
      <w:r w:rsidR="00A87C5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7C58">
        <w:rPr>
          <w:rFonts w:ascii="Arial" w:hAnsi="Arial" w:cs="Arial"/>
          <w:sz w:val="20"/>
          <w:szCs w:val="20"/>
        </w:rPr>
        <w:t>Painting electrical equipment covers and repairing hydraulic components of an electrical motor.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512907">
        <w:rPr>
          <w:rFonts w:ascii="Arial" w:hAnsi="Arial" w:cs="Arial"/>
          <w:sz w:val="24"/>
          <w:szCs w:val="24"/>
        </w:rPr>
        <w:t>replacing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electrical equipment or a component of electrical equipment if that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512907">
        <w:rPr>
          <w:rFonts w:ascii="Arial" w:hAnsi="Arial" w:cs="Arial"/>
          <w:sz w:val="24"/>
          <w:szCs w:val="24"/>
        </w:rPr>
        <w:t>task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can be safely performed by a person who does not have expertise in carrying out electrical work;</w:t>
      </w:r>
    </w:p>
    <w:p w:rsidR="00EB7CF0" w:rsidRPr="00A87C58" w:rsidRDefault="00EB7CF0" w:rsidP="00A87C5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A87C58">
        <w:rPr>
          <w:rFonts w:ascii="Arial" w:hAnsi="Arial" w:cs="Arial"/>
          <w:b/>
          <w:bCs/>
          <w:sz w:val="20"/>
          <w:szCs w:val="20"/>
        </w:rPr>
        <w:t>Example</w:t>
      </w:r>
      <w:r w:rsidR="00A87C5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7C58">
        <w:rPr>
          <w:rFonts w:ascii="Arial" w:hAnsi="Arial" w:cs="Arial"/>
          <w:sz w:val="20"/>
          <w:szCs w:val="20"/>
        </w:rPr>
        <w:t>Replacing a fuse or a light bulb.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512907">
        <w:rPr>
          <w:rFonts w:ascii="Arial" w:hAnsi="Arial" w:cs="Arial"/>
          <w:sz w:val="24"/>
          <w:szCs w:val="24"/>
        </w:rPr>
        <w:t>assembling</w:t>
      </w:r>
      <w:proofErr w:type="gramEnd"/>
      <w:r w:rsidRPr="00512907">
        <w:rPr>
          <w:rFonts w:ascii="Arial" w:hAnsi="Arial" w:cs="Arial"/>
          <w:sz w:val="24"/>
          <w:szCs w:val="24"/>
        </w:rPr>
        <w:t>, making, modifying or repairing electrical equipment as part of a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512907">
        <w:rPr>
          <w:rFonts w:ascii="Arial" w:hAnsi="Arial" w:cs="Arial"/>
          <w:sz w:val="24"/>
          <w:szCs w:val="24"/>
        </w:rPr>
        <w:t>manufacturing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process;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(e) </w:t>
      </w:r>
      <w:proofErr w:type="gramStart"/>
      <w:r w:rsidRPr="00512907">
        <w:rPr>
          <w:rFonts w:ascii="Arial" w:hAnsi="Arial" w:cs="Arial"/>
          <w:sz w:val="24"/>
          <w:szCs w:val="24"/>
        </w:rPr>
        <w:t>building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or repairing ducts, conduits or troughs, where electrical wiring is or will be installed if:</w:t>
      </w:r>
    </w:p>
    <w:p w:rsidR="00EB7CF0" w:rsidRPr="00512907" w:rsidRDefault="00EB7CF0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>(</w:t>
      </w:r>
      <w:proofErr w:type="spellStart"/>
      <w:r w:rsidRPr="00512907">
        <w:rPr>
          <w:rFonts w:ascii="Arial" w:hAnsi="Arial" w:cs="Arial"/>
          <w:sz w:val="24"/>
          <w:szCs w:val="24"/>
        </w:rPr>
        <w:t>i</w:t>
      </w:r>
      <w:proofErr w:type="spellEnd"/>
      <w:r w:rsidRPr="0051290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12907">
        <w:rPr>
          <w:rFonts w:ascii="Arial" w:hAnsi="Arial" w:cs="Arial"/>
          <w:sz w:val="24"/>
          <w:szCs w:val="24"/>
        </w:rPr>
        <w:t>the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ducts, conduits or troughs are not intended to be earthed; and</w:t>
      </w:r>
    </w:p>
    <w:p w:rsidR="00EB7CF0" w:rsidRPr="00512907" w:rsidRDefault="00EB7CF0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(ii) </w:t>
      </w:r>
      <w:proofErr w:type="gramStart"/>
      <w:r w:rsidRPr="00512907">
        <w:rPr>
          <w:rFonts w:ascii="Arial" w:hAnsi="Arial" w:cs="Arial"/>
          <w:sz w:val="24"/>
          <w:szCs w:val="24"/>
        </w:rPr>
        <w:t>the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wiring is not energised; and</w:t>
      </w:r>
    </w:p>
    <w:p w:rsidR="00EB7CF0" w:rsidRPr="00512907" w:rsidRDefault="00EB7CF0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(iii) </w:t>
      </w:r>
      <w:proofErr w:type="gramStart"/>
      <w:r w:rsidRPr="00512907">
        <w:rPr>
          <w:rFonts w:ascii="Arial" w:hAnsi="Arial" w:cs="Arial"/>
          <w:sz w:val="24"/>
          <w:szCs w:val="24"/>
        </w:rPr>
        <w:t>the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work is supervised by a [licensed or registered] electrical worker;</w:t>
      </w:r>
    </w:p>
    <w:p w:rsidR="00EB7CF0" w:rsidRPr="00512907" w:rsidRDefault="00EB7CF0" w:rsidP="00EB7C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B601A" w:rsidRDefault="00EB7CF0" w:rsidP="0051290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12907">
        <w:rPr>
          <w:rFonts w:ascii="Arial" w:hAnsi="Arial" w:cs="Arial"/>
          <w:sz w:val="24"/>
          <w:szCs w:val="24"/>
        </w:rPr>
        <w:t xml:space="preserve">(f) </w:t>
      </w:r>
      <w:proofErr w:type="gramStart"/>
      <w:r w:rsidRPr="00512907">
        <w:rPr>
          <w:rFonts w:ascii="Arial" w:hAnsi="Arial" w:cs="Arial"/>
          <w:sz w:val="24"/>
          <w:szCs w:val="24"/>
        </w:rPr>
        <w:t>locating</w:t>
      </w:r>
      <w:proofErr w:type="gramEnd"/>
      <w:r w:rsidRPr="00512907">
        <w:rPr>
          <w:rFonts w:ascii="Arial" w:hAnsi="Arial" w:cs="Arial"/>
          <w:sz w:val="24"/>
          <w:szCs w:val="24"/>
        </w:rPr>
        <w:t xml:space="preserve"> or mounting electrical equipment, or fixing electrical equipment in place, if this task is not performed in relation to the</w:t>
      </w:r>
      <w:r w:rsidR="00512907" w:rsidRPr="00512907">
        <w:rPr>
          <w:rFonts w:ascii="Arial" w:hAnsi="Arial" w:cs="Arial"/>
          <w:sz w:val="24"/>
          <w:szCs w:val="24"/>
        </w:rPr>
        <w:t xml:space="preserve"> </w:t>
      </w:r>
      <w:r w:rsidRPr="00512907">
        <w:rPr>
          <w:rFonts w:ascii="Arial" w:hAnsi="Arial" w:cs="Arial"/>
          <w:sz w:val="24"/>
          <w:szCs w:val="24"/>
        </w:rPr>
        <w:t>connection of electrical equipment to an</w:t>
      </w:r>
      <w:r w:rsidR="00512907" w:rsidRPr="00512907">
        <w:rPr>
          <w:rFonts w:ascii="Arial" w:hAnsi="Arial" w:cs="Arial"/>
          <w:sz w:val="24"/>
          <w:szCs w:val="24"/>
        </w:rPr>
        <w:t xml:space="preserve"> </w:t>
      </w:r>
      <w:r w:rsidRPr="00512907">
        <w:rPr>
          <w:rFonts w:ascii="Arial" w:hAnsi="Arial" w:cs="Arial"/>
          <w:sz w:val="24"/>
          <w:szCs w:val="24"/>
        </w:rPr>
        <w:t>electricity supply;</w:t>
      </w:r>
    </w:p>
    <w:p w:rsidR="00512907" w:rsidRDefault="00512907" w:rsidP="0051290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12907" w:rsidRPr="00D60BE3" w:rsidRDefault="00512907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0BE3">
        <w:rPr>
          <w:rFonts w:ascii="Arial" w:hAnsi="Arial" w:cs="Arial"/>
          <w:b/>
          <w:bCs/>
          <w:sz w:val="24"/>
          <w:szCs w:val="24"/>
        </w:rPr>
        <w:t>Inspection and testing of electrical equipment</w:t>
      </w:r>
    </w:p>
    <w:p w:rsidR="00A87C58" w:rsidRDefault="00A87C58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907" w:rsidRPr="00D60BE3" w:rsidRDefault="00512907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(1) A </w:t>
      </w:r>
      <w:r w:rsidR="00A87C58">
        <w:rPr>
          <w:rFonts w:ascii="Arial" w:hAnsi="Arial" w:cs="Arial"/>
          <w:sz w:val="24"/>
          <w:szCs w:val="24"/>
        </w:rPr>
        <w:t>PCBU</w:t>
      </w:r>
      <w:r w:rsidRPr="00D60BE3">
        <w:rPr>
          <w:rFonts w:ascii="Arial" w:hAnsi="Arial" w:cs="Arial"/>
          <w:sz w:val="24"/>
          <w:szCs w:val="24"/>
        </w:rPr>
        <w:t xml:space="preserve"> must ensure that electrical equipment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is regularly inspected and tested by a competent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person if the electrical equipment is: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supplied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with electricity through an electrical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socket outlet; and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>(b) used in an environment in which the normal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use of electrical equipment exposes the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equipment to operating conditions that are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likely to result in damage to the equipment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or a reduction in its expected life span,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including conditions that involve exposure to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moisture, heat, vibration, mechanical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damage, corrosive chemicals or dust.</w:t>
      </w:r>
    </w:p>
    <w:p w:rsidR="00E04F63" w:rsidRPr="00D60BE3" w:rsidRDefault="00E04F63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907" w:rsidRPr="00D60BE3" w:rsidRDefault="00E04F63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(2) In the case of electrical equipment that is new and</w:t>
      </w: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 xml:space="preserve">unused at the workplace, the </w:t>
      </w:r>
      <w:r w:rsidR="00A87C58">
        <w:rPr>
          <w:rFonts w:ascii="Arial" w:hAnsi="Arial" w:cs="Arial"/>
          <w:sz w:val="24"/>
          <w:szCs w:val="24"/>
        </w:rPr>
        <w:t>PCBU</w:t>
      </w:r>
      <w:r w:rsidR="00512907" w:rsidRPr="00D60BE3">
        <w:rPr>
          <w:rFonts w:ascii="Arial" w:hAnsi="Arial" w:cs="Arial"/>
          <w:sz w:val="24"/>
          <w:szCs w:val="24"/>
        </w:rPr>
        <w:t>: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is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not required to comply with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(1); and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lastRenderedPageBreak/>
        <w:t xml:space="preserve">(b) </w:t>
      </w:r>
      <w:proofErr w:type="gramStart"/>
      <w:r w:rsidRPr="00D60BE3">
        <w:rPr>
          <w:rFonts w:ascii="Arial" w:hAnsi="Arial" w:cs="Arial"/>
          <w:sz w:val="24"/>
          <w:szCs w:val="24"/>
        </w:rPr>
        <w:t>must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ensure that the equipment is inspected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for obvious damage before being used.</w:t>
      </w:r>
    </w:p>
    <w:p w:rsidR="00FE0E1C" w:rsidRDefault="00FE0E1C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2907" w:rsidRPr="00FE0E1C" w:rsidRDefault="00512907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E0E1C">
        <w:rPr>
          <w:rFonts w:ascii="Arial" w:hAnsi="Arial" w:cs="Arial"/>
          <w:b/>
          <w:bCs/>
          <w:sz w:val="20"/>
          <w:szCs w:val="20"/>
        </w:rPr>
        <w:t>Note</w:t>
      </w:r>
      <w:r w:rsidR="00FE0E1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E0E1C">
        <w:rPr>
          <w:rFonts w:ascii="Arial" w:hAnsi="Arial" w:cs="Arial"/>
          <w:sz w:val="20"/>
          <w:szCs w:val="20"/>
        </w:rPr>
        <w:t>However, electrical equipment that is unsafe must not be</w:t>
      </w:r>
      <w:r w:rsidR="00E04F63" w:rsidRPr="00FE0E1C">
        <w:rPr>
          <w:rFonts w:ascii="Arial" w:hAnsi="Arial" w:cs="Arial"/>
          <w:sz w:val="20"/>
          <w:szCs w:val="20"/>
        </w:rPr>
        <w:t xml:space="preserve"> </w:t>
      </w:r>
      <w:r w:rsidR="00FE0E1C">
        <w:rPr>
          <w:rFonts w:ascii="Arial" w:hAnsi="Arial" w:cs="Arial"/>
          <w:sz w:val="20"/>
          <w:szCs w:val="20"/>
        </w:rPr>
        <w:t>used</w:t>
      </w:r>
      <w:r w:rsidRPr="00FE0E1C">
        <w:rPr>
          <w:rFonts w:ascii="Arial" w:hAnsi="Arial" w:cs="Arial"/>
          <w:sz w:val="20"/>
          <w:szCs w:val="20"/>
        </w:rPr>
        <w:t>.</w:t>
      </w:r>
    </w:p>
    <w:p w:rsidR="00A87C58" w:rsidRDefault="00A87C58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907" w:rsidRPr="00D60BE3" w:rsidRDefault="00E04F63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 xml:space="preserve">(3) The </w:t>
      </w:r>
      <w:r w:rsidR="00A87C58">
        <w:rPr>
          <w:rFonts w:ascii="Arial" w:hAnsi="Arial" w:cs="Arial"/>
          <w:sz w:val="24"/>
          <w:szCs w:val="24"/>
        </w:rPr>
        <w:t>PCBU</w:t>
      </w:r>
      <w:r w:rsidR="00512907" w:rsidRPr="00D60BE3">
        <w:rPr>
          <w:rFonts w:ascii="Arial" w:hAnsi="Arial" w:cs="Arial"/>
          <w:sz w:val="24"/>
          <w:szCs w:val="24"/>
        </w:rPr>
        <w:t xml:space="preserve"> must ensure that a record of any</w:t>
      </w: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testing carried out is kept</w:t>
      </w: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until the electrical equipment is: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next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tested; or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60BE3">
        <w:rPr>
          <w:rFonts w:ascii="Arial" w:hAnsi="Arial" w:cs="Arial"/>
          <w:sz w:val="24"/>
          <w:szCs w:val="24"/>
        </w:rPr>
        <w:t>permanently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removed from the workplace or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disposed of.</w:t>
      </w:r>
    </w:p>
    <w:p w:rsidR="00A87C58" w:rsidRDefault="00A87C58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907" w:rsidRPr="00D60BE3" w:rsidRDefault="00E04F63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(4) The record of testing</w:t>
      </w:r>
      <w:r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must specify the following: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>(</w:t>
      </w:r>
      <w:proofErr w:type="spellStart"/>
      <w:r w:rsidRPr="00D60BE3">
        <w:rPr>
          <w:rFonts w:ascii="Arial" w:hAnsi="Arial" w:cs="Arial"/>
          <w:sz w:val="24"/>
          <w:szCs w:val="24"/>
        </w:rPr>
        <w:t>i</w:t>
      </w:r>
      <w:proofErr w:type="spellEnd"/>
      <w:r w:rsidRPr="00D60BE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60BE3">
        <w:rPr>
          <w:rFonts w:ascii="Arial" w:hAnsi="Arial" w:cs="Arial"/>
          <w:sz w:val="24"/>
          <w:szCs w:val="24"/>
        </w:rPr>
        <w:t>the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name of the person who carried out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the testing;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(ii) </w:t>
      </w:r>
      <w:proofErr w:type="gramStart"/>
      <w:r w:rsidRPr="00D60BE3">
        <w:rPr>
          <w:rFonts w:ascii="Arial" w:hAnsi="Arial" w:cs="Arial"/>
          <w:sz w:val="24"/>
          <w:szCs w:val="24"/>
        </w:rPr>
        <w:t>the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date of the testing;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(iii) </w:t>
      </w:r>
      <w:proofErr w:type="gramStart"/>
      <w:r w:rsidRPr="00D60BE3">
        <w:rPr>
          <w:rFonts w:ascii="Arial" w:hAnsi="Arial" w:cs="Arial"/>
          <w:sz w:val="24"/>
          <w:szCs w:val="24"/>
        </w:rPr>
        <w:t>the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outcome of the testing;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(iv) </w:t>
      </w:r>
      <w:proofErr w:type="gramStart"/>
      <w:r w:rsidRPr="00D60BE3">
        <w:rPr>
          <w:rFonts w:ascii="Arial" w:hAnsi="Arial" w:cs="Arial"/>
          <w:sz w:val="24"/>
          <w:szCs w:val="24"/>
        </w:rPr>
        <w:t>the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date on which the next testing must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be carried out; and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may be in the form of a tag attached to the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electrical equipment tested.</w:t>
      </w:r>
    </w:p>
    <w:p w:rsidR="00E04F63" w:rsidRPr="00D60BE3" w:rsidRDefault="00E04F63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2907" w:rsidRPr="00D60BE3" w:rsidRDefault="00512907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0BE3">
        <w:rPr>
          <w:rFonts w:ascii="Arial" w:hAnsi="Arial" w:cs="Arial"/>
          <w:b/>
          <w:bCs/>
          <w:sz w:val="24"/>
          <w:szCs w:val="24"/>
        </w:rPr>
        <w:t>Untested electrical equipment not to be used</w:t>
      </w:r>
    </w:p>
    <w:p w:rsidR="00A87C58" w:rsidRDefault="00A87C58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907" w:rsidRPr="00D60BE3" w:rsidRDefault="00A87C58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PCBU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must ensure, so far as is reasonably practicable,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that electrical equipment is not used if the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="00512907" w:rsidRPr="00D60BE3">
        <w:rPr>
          <w:rFonts w:ascii="Arial" w:hAnsi="Arial" w:cs="Arial"/>
          <w:sz w:val="24"/>
          <w:szCs w:val="24"/>
        </w:rPr>
        <w:t>equipment: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is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required t</w:t>
      </w:r>
      <w:r w:rsidR="00E04F63" w:rsidRPr="00D60BE3">
        <w:rPr>
          <w:rFonts w:ascii="Arial" w:hAnsi="Arial" w:cs="Arial"/>
          <w:sz w:val="24"/>
          <w:szCs w:val="24"/>
        </w:rPr>
        <w:t>o be tested</w:t>
      </w:r>
      <w:r w:rsidRPr="00D60BE3">
        <w:rPr>
          <w:rFonts w:ascii="Arial" w:hAnsi="Arial" w:cs="Arial"/>
          <w:sz w:val="24"/>
          <w:szCs w:val="24"/>
        </w:rPr>
        <w:t>;</w:t>
      </w:r>
      <w:r w:rsidR="00E04F63" w:rsidRPr="00D60BE3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and</w:t>
      </w:r>
    </w:p>
    <w:p w:rsidR="00512907" w:rsidRPr="00D60BE3" w:rsidRDefault="00512907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60BE3">
        <w:rPr>
          <w:rFonts w:ascii="Arial" w:hAnsi="Arial" w:cs="Arial"/>
          <w:sz w:val="24"/>
          <w:szCs w:val="24"/>
        </w:rPr>
        <w:t>has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not been tested.</w:t>
      </w:r>
    </w:p>
    <w:p w:rsidR="00E04F63" w:rsidRPr="00D60BE3" w:rsidRDefault="00E04F63" w:rsidP="00512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0BE3">
        <w:rPr>
          <w:rFonts w:ascii="Arial" w:hAnsi="Arial" w:cs="Arial"/>
          <w:b/>
          <w:bCs/>
          <w:sz w:val="24"/>
          <w:szCs w:val="24"/>
        </w:rPr>
        <w:t>Residual current devices</w:t>
      </w:r>
      <w:r w:rsidR="00A87C58">
        <w:rPr>
          <w:rFonts w:ascii="Arial" w:hAnsi="Arial" w:cs="Arial"/>
          <w:b/>
          <w:bCs/>
          <w:sz w:val="24"/>
          <w:szCs w:val="24"/>
        </w:rPr>
        <w:t xml:space="preserve"> (RCD)</w:t>
      </w:r>
    </w:p>
    <w:p w:rsidR="00A87C58" w:rsidRDefault="00A87C58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A </w:t>
      </w:r>
      <w:r w:rsidR="00A87C58">
        <w:rPr>
          <w:rFonts w:ascii="Arial" w:hAnsi="Arial" w:cs="Arial"/>
          <w:sz w:val="24"/>
          <w:szCs w:val="24"/>
        </w:rPr>
        <w:t>PCBU</w:t>
      </w:r>
      <w:r w:rsidRPr="00D60BE3">
        <w:rPr>
          <w:rFonts w:ascii="Arial" w:hAnsi="Arial" w:cs="Arial"/>
          <w:sz w:val="24"/>
          <w:szCs w:val="24"/>
        </w:rPr>
        <w:t xml:space="preserve"> must ensure, so far as is reasonably practicable, that any electrical risk associated with the supply of electricity to the electrical equipment through a socket outlet is minimised by the use of an appropriate residual current device in the following circumstances: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electrical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equipment is used in an environment in which the normal use of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>electrical equipment exposes the equipment to operating conditions that are likely to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result in damage to the equipment or a reduction in its expected life span, including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conditions that involve exposure to moisture, heat, vibration, mechanical damage,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corrosive chemicals or dust;</w:t>
      </w:r>
    </w:p>
    <w:p w:rsidR="00A87C58" w:rsidRDefault="00A87C58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60BE3">
        <w:rPr>
          <w:rFonts w:ascii="Arial" w:hAnsi="Arial" w:cs="Arial"/>
          <w:sz w:val="24"/>
          <w:szCs w:val="24"/>
        </w:rPr>
        <w:t>electrical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equipment is moved between different locations in circumstances where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damage to the equipment or to a flexible electricity supply cord is reasonably likely;</w:t>
      </w:r>
    </w:p>
    <w:p w:rsidR="00A87C58" w:rsidRDefault="00A87C58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60BE3">
        <w:rPr>
          <w:rFonts w:ascii="Arial" w:hAnsi="Arial" w:cs="Arial"/>
          <w:sz w:val="24"/>
          <w:szCs w:val="24"/>
        </w:rPr>
        <w:t>electrical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equipment is frequently moved during its normal use;</w:t>
      </w:r>
    </w:p>
    <w:p w:rsidR="00A87C58" w:rsidRDefault="00A87C58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D60BE3">
        <w:rPr>
          <w:rFonts w:ascii="Arial" w:hAnsi="Arial" w:cs="Arial"/>
          <w:sz w:val="24"/>
          <w:szCs w:val="24"/>
        </w:rPr>
        <w:t>electrical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equipment forms part of, or is used in connection with, an amusement device.</w:t>
      </w: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>The residual current device must have a tripping current that does not exceed 30 milliamps if electricity is supplied to the equipment through a socket outlet not exceeding 20 amps.</w:t>
      </w: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lastRenderedPageBreak/>
        <w:t>A RCD is not required if the supply of electricity to the electrical equipment: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does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not exceed 50 volts alternating current;</w:t>
      </w:r>
      <w:r w:rsidR="00A87C58">
        <w:rPr>
          <w:rFonts w:ascii="Arial" w:hAnsi="Arial" w:cs="Arial"/>
          <w:sz w:val="24"/>
          <w:szCs w:val="24"/>
        </w:rPr>
        <w:t xml:space="preserve"> </w:t>
      </w:r>
      <w:r w:rsidRPr="00D60BE3">
        <w:rPr>
          <w:rFonts w:ascii="Arial" w:hAnsi="Arial" w:cs="Arial"/>
          <w:sz w:val="24"/>
          <w:szCs w:val="24"/>
        </w:rPr>
        <w:t>or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60BE3">
        <w:rPr>
          <w:rFonts w:ascii="Arial" w:hAnsi="Arial" w:cs="Arial"/>
          <w:sz w:val="24"/>
          <w:szCs w:val="24"/>
        </w:rPr>
        <w:t>is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direct current; or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 (c) </w:t>
      </w:r>
      <w:proofErr w:type="gramStart"/>
      <w:r w:rsidRPr="00D60BE3">
        <w:rPr>
          <w:rFonts w:ascii="Arial" w:hAnsi="Arial" w:cs="Arial"/>
          <w:sz w:val="24"/>
          <w:szCs w:val="24"/>
        </w:rPr>
        <w:t>is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provided through an isolating transformer that provides at least an equivalent level of protection; or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D60BE3">
        <w:rPr>
          <w:rFonts w:ascii="Arial" w:hAnsi="Arial" w:cs="Arial"/>
          <w:sz w:val="24"/>
          <w:szCs w:val="24"/>
        </w:rPr>
        <w:t>is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provided from a non-earthed socket outlet supplied by an isolated winding portable generator that provides at least an equivalent level of protection.</w:t>
      </w:r>
    </w:p>
    <w:p w:rsidR="00FE0E1C" w:rsidRDefault="00FE0E1C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F63" w:rsidRPr="00FE0E1C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E0E1C">
        <w:rPr>
          <w:rFonts w:ascii="Arial" w:hAnsi="Arial" w:cs="Arial"/>
          <w:b/>
          <w:bCs/>
          <w:sz w:val="20"/>
          <w:szCs w:val="20"/>
        </w:rPr>
        <w:t>Note</w:t>
      </w:r>
      <w:r w:rsidR="00FE0E1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E0E1C">
        <w:rPr>
          <w:rFonts w:ascii="Arial" w:hAnsi="Arial" w:cs="Arial"/>
          <w:sz w:val="20"/>
          <w:szCs w:val="20"/>
        </w:rPr>
        <w:t xml:space="preserve">This regulation commences on 1 January 2013 </w:t>
      </w:r>
    </w:p>
    <w:p w:rsidR="00D60BE3" w:rsidRPr="00D60BE3" w:rsidRDefault="00D60BE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0BE3">
        <w:rPr>
          <w:rFonts w:ascii="Arial" w:hAnsi="Arial" w:cs="Arial"/>
          <w:b/>
          <w:bCs/>
          <w:sz w:val="24"/>
          <w:szCs w:val="24"/>
        </w:rPr>
        <w:t>Testing of residual current devices</w:t>
      </w:r>
    </w:p>
    <w:p w:rsidR="00A87C58" w:rsidRDefault="00A87C58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F63" w:rsidRPr="00D60BE3" w:rsidRDefault="00E04F6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(1) A person </w:t>
      </w:r>
      <w:r w:rsidR="00D60BE3" w:rsidRPr="00D60BE3">
        <w:rPr>
          <w:rFonts w:ascii="Arial" w:hAnsi="Arial" w:cs="Arial"/>
          <w:sz w:val="24"/>
          <w:szCs w:val="24"/>
        </w:rPr>
        <w:t xml:space="preserve">with management or control of a </w:t>
      </w:r>
      <w:r w:rsidRPr="00D60BE3">
        <w:rPr>
          <w:rFonts w:ascii="Arial" w:hAnsi="Arial" w:cs="Arial"/>
          <w:sz w:val="24"/>
          <w:szCs w:val="24"/>
        </w:rPr>
        <w:t>workplace must take</w:t>
      </w:r>
      <w:r w:rsidR="00D60BE3" w:rsidRPr="00D60BE3">
        <w:rPr>
          <w:rFonts w:ascii="Arial" w:hAnsi="Arial" w:cs="Arial"/>
          <w:sz w:val="24"/>
          <w:szCs w:val="24"/>
        </w:rPr>
        <w:t xml:space="preserve"> all reasonable steps to ensure </w:t>
      </w:r>
      <w:r w:rsidRPr="00D60BE3">
        <w:rPr>
          <w:rFonts w:ascii="Arial" w:hAnsi="Arial" w:cs="Arial"/>
          <w:sz w:val="24"/>
          <w:szCs w:val="24"/>
        </w:rPr>
        <w:t xml:space="preserve">that residual current devices used </w:t>
      </w:r>
      <w:r w:rsidR="00D60BE3" w:rsidRPr="00D60BE3">
        <w:rPr>
          <w:rFonts w:ascii="Arial" w:hAnsi="Arial" w:cs="Arial"/>
          <w:sz w:val="24"/>
          <w:szCs w:val="24"/>
        </w:rPr>
        <w:t xml:space="preserve">at the workplace </w:t>
      </w:r>
      <w:r w:rsidRPr="00D60BE3">
        <w:rPr>
          <w:rFonts w:ascii="Arial" w:hAnsi="Arial" w:cs="Arial"/>
          <w:sz w:val="24"/>
          <w:szCs w:val="24"/>
        </w:rPr>
        <w:t>are tested reg</w:t>
      </w:r>
      <w:r w:rsidR="00D60BE3" w:rsidRPr="00D60BE3">
        <w:rPr>
          <w:rFonts w:ascii="Arial" w:hAnsi="Arial" w:cs="Arial"/>
          <w:sz w:val="24"/>
          <w:szCs w:val="24"/>
        </w:rPr>
        <w:t xml:space="preserve">ularly by a competent person to </w:t>
      </w:r>
      <w:r w:rsidRPr="00D60BE3">
        <w:rPr>
          <w:rFonts w:ascii="Arial" w:hAnsi="Arial" w:cs="Arial"/>
          <w:sz w:val="24"/>
          <w:szCs w:val="24"/>
        </w:rPr>
        <w:t>ensure that the devices are operating effectively.</w:t>
      </w:r>
    </w:p>
    <w:p w:rsidR="00A87C58" w:rsidRDefault="00A87C58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F63" w:rsidRPr="00D60BE3" w:rsidRDefault="00D60BE3" w:rsidP="00E0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 </w:t>
      </w:r>
      <w:r w:rsidR="00E04F63" w:rsidRPr="00D60BE3">
        <w:rPr>
          <w:rFonts w:ascii="Arial" w:hAnsi="Arial" w:cs="Arial"/>
          <w:sz w:val="24"/>
          <w:szCs w:val="24"/>
        </w:rPr>
        <w:t>(2) The person must keep a record of all testin</w:t>
      </w:r>
      <w:r w:rsidRPr="00D60BE3">
        <w:rPr>
          <w:rFonts w:ascii="Arial" w:hAnsi="Arial" w:cs="Arial"/>
          <w:sz w:val="24"/>
          <w:szCs w:val="24"/>
        </w:rPr>
        <w:t xml:space="preserve">g of a </w:t>
      </w:r>
      <w:r w:rsidR="00E04F63" w:rsidRPr="00D60BE3">
        <w:rPr>
          <w:rFonts w:ascii="Arial" w:hAnsi="Arial" w:cs="Arial"/>
          <w:sz w:val="24"/>
          <w:szCs w:val="24"/>
        </w:rPr>
        <w:t>residual current</w:t>
      </w:r>
      <w:r w:rsidRPr="00D60BE3">
        <w:rPr>
          <w:rFonts w:ascii="Arial" w:hAnsi="Arial" w:cs="Arial"/>
          <w:sz w:val="24"/>
          <w:szCs w:val="24"/>
        </w:rPr>
        <w:t xml:space="preserve"> device (other than any testing </w:t>
      </w:r>
      <w:r w:rsidR="00E04F63" w:rsidRPr="00D60BE3">
        <w:rPr>
          <w:rFonts w:ascii="Arial" w:hAnsi="Arial" w:cs="Arial"/>
          <w:sz w:val="24"/>
          <w:szCs w:val="24"/>
        </w:rPr>
        <w:t>conducted daily) unt</w:t>
      </w:r>
      <w:r w:rsidRPr="00D60BE3">
        <w:rPr>
          <w:rFonts w:ascii="Arial" w:hAnsi="Arial" w:cs="Arial"/>
          <w:sz w:val="24"/>
          <w:szCs w:val="24"/>
        </w:rPr>
        <w:t xml:space="preserve">il the earlier of the following </w:t>
      </w:r>
      <w:r w:rsidR="00E04F63" w:rsidRPr="00D60BE3">
        <w:rPr>
          <w:rFonts w:ascii="Arial" w:hAnsi="Arial" w:cs="Arial"/>
          <w:sz w:val="24"/>
          <w:szCs w:val="24"/>
        </w:rPr>
        <w:t>occurs:</w:t>
      </w:r>
    </w:p>
    <w:p w:rsidR="00E04F63" w:rsidRPr="00D60BE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60BE3">
        <w:rPr>
          <w:rFonts w:ascii="Arial" w:hAnsi="Arial" w:cs="Arial"/>
          <w:sz w:val="24"/>
          <w:szCs w:val="24"/>
        </w:rPr>
        <w:t>the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device is next tested;</w:t>
      </w:r>
    </w:p>
    <w:p w:rsidR="00E04F63" w:rsidRDefault="00E04F63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60BE3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60BE3">
        <w:rPr>
          <w:rFonts w:ascii="Arial" w:hAnsi="Arial" w:cs="Arial"/>
          <w:sz w:val="24"/>
          <w:szCs w:val="24"/>
        </w:rPr>
        <w:t>the</w:t>
      </w:r>
      <w:proofErr w:type="gramEnd"/>
      <w:r w:rsidRPr="00D60BE3">
        <w:rPr>
          <w:rFonts w:ascii="Arial" w:hAnsi="Arial" w:cs="Arial"/>
          <w:sz w:val="24"/>
          <w:szCs w:val="24"/>
        </w:rPr>
        <w:t xml:space="preserve"> device is permanently removed from use.</w:t>
      </w:r>
    </w:p>
    <w:p w:rsidR="008B6FFF" w:rsidRDefault="008B6FFF" w:rsidP="00A87C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B6FFF" w:rsidRPr="00E004E6" w:rsidRDefault="008B6FFF" w:rsidP="008B6FFF">
      <w:pPr>
        <w:jc w:val="both"/>
        <w:rPr>
          <w:rFonts w:ascii="Arial" w:hAnsi="Arial" w:cs="Arial"/>
          <w:b/>
          <w:sz w:val="16"/>
          <w:szCs w:val="16"/>
        </w:rPr>
      </w:pPr>
      <w:r w:rsidRPr="00E004E6">
        <w:rPr>
          <w:rFonts w:ascii="Arial" w:hAnsi="Arial" w:cs="Arial"/>
          <w:b/>
          <w:sz w:val="16"/>
          <w:szCs w:val="16"/>
        </w:rPr>
        <w:t>Source: Safe Work Australia Code of Practice</w:t>
      </w:r>
    </w:p>
    <w:p w:rsidR="008B6FFF" w:rsidRPr="00D60BE3" w:rsidRDefault="008B6FFF" w:rsidP="008B6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B6FFF" w:rsidRPr="00D60BE3" w:rsidSect="000266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85" w:rsidRDefault="00260A85" w:rsidP="00D06F74">
      <w:pPr>
        <w:spacing w:after="0" w:line="240" w:lineRule="auto"/>
      </w:pPr>
      <w:r>
        <w:separator/>
      </w:r>
    </w:p>
  </w:endnote>
  <w:endnote w:type="continuationSeparator" w:id="0">
    <w:p w:rsidR="00260A85" w:rsidRDefault="00260A85" w:rsidP="00D0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74" w:rsidRDefault="00D06F74">
    <w:pPr>
      <w:pStyle w:val="Footer"/>
    </w:pPr>
    <w:r w:rsidRPr="00D06F74">
      <w:rPr>
        <w:noProof/>
        <w:lang w:eastAsia="en-AU"/>
      </w:rPr>
      <w:drawing>
        <wp:inline distT="0" distB="0" distL="0" distR="0">
          <wp:extent cx="1031852" cy="635167"/>
          <wp:effectExtent l="0" t="0" r="0" b="0"/>
          <wp:docPr id="4" name="Picture 2" descr="I:\NDS BRANDING\NDS Logos\JPEGS\NDS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I:\NDS BRANDING\NDS Logos\JPEGS\NDS_Logo-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237" cy="637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85" w:rsidRDefault="00260A85" w:rsidP="00D06F74">
      <w:pPr>
        <w:spacing w:after="0" w:line="240" w:lineRule="auto"/>
      </w:pPr>
      <w:r>
        <w:separator/>
      </w:r>
    </w:p>
  </w:footnote>
  <w:footnote w:type="continuationSeparator" w:id="0">
    <w:p w:rsidR="00260A85" w:rsidRDefault="00260A85" w:rsidP="00D0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5CC"/>
    <w:multiLevelType w:val="hybridMultilevel"/>
    <w:tmpl w:val="D0748DD8"/>
    <w:lvl w:ilvl="0" w:tplc="07EAE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8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2A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46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2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4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80401D"/>
    <w:multiLevelType w:val="hybridMultilevel"/>
    <w:tmpl w:val="9CE8072A"/>
    <w:lvl w:ilvl="0" w:tplc="C48A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C64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4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8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A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8D2EE8"/>
    <w:multiLevelType w:val="hybridMultilevel"/>
    <w:tmpl w:val="4BC06E40"/>
    <w:lvl w:ilvl="0" w:tplc="6AF0E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A067E"/>
    <w:multiLevelType w:val="hybridMultilevel"/>
    <w:tmpl w:val="DCF2ABBA"/>
    <w:lvl w:ilvl="0" w:tplc="6AF0E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601A"/>
    <w:rsid w:val="0002666D"/>
    <w:rsid w:val="000575E0"/>
    <w:rsid w:val="000B601A"/>
    <w:rsid w:val="001B50F3"/>
    <w:rsid w:val="00213B41"/>
    <w:rsid w:val="00260A85"/>
    <w:rsid w:val="00276DBA"/>
    <w:rsid w:val="00367C24"/>
    <w:rsid w:val="004B41CF"/>
    <w:rsid w:val="00512907"/>
    <w:rsid w:val="005A625A"/>
    <w:rsid w:val="00626043"/>
    <w:rsid w:val="008B6FFF"/>
    <w:rsid w:val="00A64431"/>
    <w:rsid w:val="00A87C58"/>
    <w:rsid w:val="00C96E8A"/>
    <w:rsid w:val="00CC75C2"/>
    <w:rsid w:val="00D06F74"/>
    <w:rsid w:val="00D60BE3"/>
    <w:rsid w:val="00E04F63"/>
    <w:rsid w:val="00E108F6"/>
    <w:rsid w:val="00EB7CF0"/>
    <w:rsid w:val="00F012EA"/>
    <w:rsid w:val="00F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74"/>
  </w:style>
  <w:style w:type="paragraph" w:styleId="Footer">
    <w:name w:val="footer"/>
    <w:basedOn w:val="Normal"/>
    <w:link w:val="FooterChar"/>
    <w:uiPriority w:val="99"/>
    <w:unhideWhenUsed/>
    <w:rsid w:val="00D0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74"/>
  </w:style>
  <w:style w:type="paragraph" w:styleId="BalloonText">
    <w:name w:val="Balloon Text"/>
    <w:basedOn w:val="Normal"/>
    <w:link w:val="BalloonTextChar"/>
    <w:uiPriority w:val="99"/>
    <w:semiHidden/>
    <w:unhideWhenUsed/>
    <w:rsid w:val="00D0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74"/>
  </w:style>
  <w:style w:type="paragraph" w:styleId="Footer">
    <w:name w:val="footer"/>
    <w:basedOn w:val="Normal"/>
    <w:link w:val="FooterChar"/>
    <w:uiPriority w:val="99"/>
    <w:unhideWhenUsed/>
    <w:rsid w:val="00D0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74"/>
  </w:style>
  <w:style w:type="paragraph" w:styleId="BalloonText">
    <w:name w:val="Balloon Text"/>
    <w:basedOn w:val="Normal"/>
    <w:link w:val="BalloonTextChar"/>
    <w:uiPriority w:val="99"/>
    <w:semiHidden/>
    <w:unhideWhenUsed/>
    <w:rsid w:val="00D0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smith</cp:lastModifiedBy>
  <cp:revision>5</cp:revision>
  <dcterms:created xsi:type="dcterms:W3CDTF">2012-01-09T04:23:00Z</dcterms:created>
  <dcterms:modified xsi:type="dcterms:W3CDTF">2012-01-12T03:26:00Z</dcterms:modified>
</cp:coreProperties>
</file>