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D9C74" w14:textId="77777777" w:rsidR="004C269D" w:rsidRPr="00372069" w:rsidRDefault="00293879" w:rsidP="00922E85">
      <w:pPr>
        <w:pStyle w:val="Title"/>
        <w:rPr>
          <w:color w:val="3B5A6F"/>
        </w:rPr>
      </w:pPr>
      <w:r w:rsidRPr="00372069">
        <w:rPr>
          <w:color w:val="3B5A6F"/>
        </w:rPr>
        <w:t xml:space="preserve">Innovate2015 </w:t>
      </w:r>
    </w:p>
    <w:p w14:paraId="28CEC269" w14:textId="2C7C6E92" w:rsidR="00293879" w:rsidRPr="00922E85" w:rsidRDefault="009F0A56" w:rsidP="00922E85">
      <w:pPr>
        <w:pStyle w:val="Heading1"/>
      </w:pPr>
      <w:r w:rsidRPr="00922E85">
        <w:t>Business innovation for diverse marketplaces</w:t>
      </w:r>
    </w:p>
    <w:p w14:paraId="37CE2211" w14:textId="2D8AF36B" w:rsidR="00372069" w:rsidRDefault="00372069" w:rsidP="00372069">
      <w:pPr>
        <w:spacing w:before="9960"/>
        <w:rPr>
          <w:rFonts w:ascii="Arial" w:hAnsi="Arial" w:cs="Arial"/>
          <w:lang w:val="en-AU"/>
        </w:rPr>
      </w:pPr>
      <w:r>
        <w:rPr>
          <w:lang w:val="en-AU"/>
        </w:rPr>
        <w:t>Innovate2015 is funded through the Department of Family, and Community Services; Ageing, Disability and Home Care</w:t>
      </w:r>
      <w:r>
        <w:rPr>
          <w:rFonts w:ascii="Arial" w:hAnsi="Arial" w:cs="Arial"/>
          <w:lang w:val="en-AU"/>
        </w:rPr>
        <w:br w:type="page"/>
      </w:r>
    </w:p>
    <w:p w14:paraId="1BF619C1" w14:textId="794DC6BC" w:rsidR="00293879" w:rsidRPr="0074482A" w:rsidRDefault="00293879" w:rsidP="008D0EF8">
      <w:pPr>
        <w:rPr>
          <w:rFonts w:ascii="Arial" w:hAnsi="Arial" w:cs="Arial"/>
          <w:lang w:val="en-AU"/>
        </w:rPr>
      </w:pPr>
      <w:r w:rsidRPr="0074482A">
        <w:rPr>
          <w:rFonts w:ascii="Arial" w:hAnsi="Arial" w:cs="Arial"/>
          <w:lang w:val="en-AU"/>
        </w:rPr>
        <w:lastRenderedPageBreak/>
        <w:t>In a world of uncertainty, changing funding models, and increasing diversity, disability services will need to think and operate differently in order to survive and thrive</w:t>
      </w:r>
      <w:r w:rsidR="005236A3" w:rsidRPr="0074482A">
        <w:rPr>
          <w:rFonts w:ascii="Arial" w:hAnsi="Arial" w:cs="Arial"/>
          <w:lang w:val="en-AU"/>
        </w:rPr>
        <w:t>.</w:t>
      </w:r>
      <w:r w:rsidRPr="0074482A">
        <w:rPr>
          <w:rFonts w:ascii="Arial" w:hAnsi="Arial" w:cs="Arial"/>
          <w:lang w:val="en-AU"/>
        </w:rPr>
        <w:t> </w:t>
      </w:r>
    </w:p>
    <w:p w14:paraId="734B6DDC" w14:textId="77777777" w:rsidR="00293879" w:rsidRPr="0074482A" w:rsidRDefault="00293879" w:rsidP="008D0EF8">
      <w:pPr>
        <w:rPr>
          <w:rFonts w:ascii="Arial" w:hAnsi="Arial" w:cs="Arial"/>
          <w:lang w:val="en-AU"/>
        </w:rPr>
      </w:pPr>
      <w:r w:rsidRPr="0074482A">
        <w:rPr>
          <w:rFonts w:ascii="Arial" w:hAnsi="Arial" w:cs="Arial"/>
          <w:lang w:val="en-AU"/>
        </w:rPr>
        <w:t>Innovate2015 explores how</w:t>
      </w:r>
      <w:r w:rsidR="008F47AE" w:rsidRPr="0074482A">
        <w:rPr>
          <w:rFonts w:ascii="Arial" w:hAnsi="Arial" w:cs="Arial"/>
          <w:lang w:val="en-AU"/>
        </w:rPr>
        <w:t>.</w:t>
      </w:r>
    </w:p>
    <w:p w14:paraId="437FB323" w14:textId="1508215B" w:rsidR="008A2294" w:rsidRDefault="00293879" w:rsidP="008D0EF8">
      <w:pPr>
        <w:widowControl w:val="0"/>
        <w:autoSpaceDE w:val="0"/>
        <w:autoSpaceDN w:val="0"/>
        <w:adjustRightInd w:val="0"/>
        <w:rPr>
          <w:rFonts w:ascii="Arial" w:hAnsi="Arial" w:cs="Arial"/>
          <w:lang w:val="en-AU"/>
        </w:rPr>
      </w:pPr>
      <w:r w:rsidRPr="0074482A">
        <w:rPr>
          <w:rFonts w:ascii="Arial" w:hAnsi="Arial" w:cs="Arial"/>
          <w:lang w:val="en-AU"/>
        </w:rPr>
        <w:t>With the National Disability Insurance Scheme (NDIS) set to make a transformative difference for people with disability</w:t>
      </w:r>
      <w:r w:rsidR="008F47AE" w:rsidRPr="0074482A">
        <w:rPr>
          <w:rFonts w:ascii="Arial" w:hAnsi="Arial" w:cs="Arial"/>
          <w:lang w:val="en-AU"/>
        </w:rPr>
        <w:t>, including those from culturally and linguistically diverse backgrounds</w:t>
      </w:r>
      <w:r w:rsidRPr="0074482A">
        <w:rPr>
          <w:rFonts w:ascii="Arial" w:hAnsi="Arial" w:cs="Arial"/>
          <w:lang w:val="en-AU"/>
        </w:rPr>
        <w:t xml:space="preserve">, sustainable business models and customer-orientated market strategies will be </w:t>
      </w:r>
      <w:proofErr w:type="gramStart"/>
      <w:r w:rsidRPr="0074482A">
        <w:rPr>
          <w:rFonts w:ascii="Arial" w:hAnsi="Arial" w:cs="Arial"/>
          <w:lang w:val="en-AU"/>
        </w:rPr>
        <w:t>key</w:t>
      </w:r>
      <w:proofErr w:type="gramEnd"/>
      <w:r w:rsidRPr="0074482A">
        <w:rPr>
          <w:rFonts w:ascii="Arial" w:hAnsi="Arial" w:cs="Arial"/>
          <w:lang w:val="en-AU"/>
        </w:rPr>
        <w:t xml:space="preserve"> to adaptability for Australia's disability services sector.</w:t>
      </w:r>
    </w:p>
    <w:p w14:paraId="0505B793" w14:textId="26CE8EB0" w:rsidR="000C2DEA" w:rsidRDefault="000C2DEA" w:rsidP="008D0EF8">
      <w:pPr>
        <w:pStyle w:val="NormalWeb"/>
        <w:spacing w:before="0" w:beforeAutospacing="0" w:after="120" w:afterAutospacing="0"/>
        <w:rPr>
          <w:rFonts w:ascii="Arial" w:hAnsi="Arial" w:cs="Arial"/>
          <w:lang w:val="en-AU"/>
        </w:rPr>
      </w:pPr>
      <w:r>
        <w:rPr>
          <w:rFonts w:ascii="Arial" w:hAnsi="Arial" w:cs="Arial"/>
          <w:lang w:val="en-AU"/>
        </w:rPr>
        <w:t xml:space="preserve">Quote from </w:t>
      </w:r>
      <w:r w:rsidR="00994EB3" w:rsidRPr="00994EB3">
        <w:rPr>
          <w:rFonts w:ascii="Arial" w:hAnsi="Arial" w:cs="Arial"/>
          <w:lang w:val="en-AU"/>
        </w:rPr>
        <w:t>Everybody Counts</w:t>
      </w:r>
      <w:r>
        <w:rPr>
          <w:rFonts w:ascii="Arial" w:hAnsi="Arial" w:cs="Arial"/>
          <w:lang w:val="en-AU"/>
        </w:rPr>
        <w:t>, 2015:</w:t>
      </w:r>
    </w:p>
    <w:p w14:paraId="0B1EF167" w14:textId="77777777" w:rsidR="00994EB3" w:rsidRPr="00994EB3" w:rsidRDefault="00994EB3" w:rsidP="00994EB3">
      <w:pPr>
        <w:widowControl w:val="0"/>
        <w:autoSpaceDE w:val="0"/>
        <w:autoSpaceDN w:val="0"/>
        <w:adjustRightInd w:val="0"/>
        <w:rPr>
          <w:rFonts w:ascii="Arial" w:hAnsi="Arial" w:cs="Arial"/>
          <w:lang w:val="en-AU"/>
        </w:rPr>
      </w:pPr>
      <w:r w:rsidRPr="00994EB3">
        <w:rPr>
          <w:rFonts w:ascii="Arial" w:hAnsi="Arial" w:cs="Arial"/>
          <w:lang w:val="en-AU"/>
        </w:rPr>
        <w:t>“data suggests disability services access rates for people from CALD with disability to be between 5 - 10%. This means that between 50 - 80% of people from CALD backgrounds with disability are missing out on services”</w:t>
      </w:r>
    </w:p>
    <w:p w14:paraId="7811D8A4" w14:textId="77777777" w:rsidR="00293879" w:rsidRPr="0074482A" w:rsidRDefault="00293879" w:rsidP="008D0EF8">
      <w:pPr>
        <w:widowControl w:val="0"/>
        <w:autoSpaceDE w:val="0"/>
        <w:autoSpaceDN w:val="0"/>
        <w:adjustRightInd w:val="0"/>
        <w:rPr>
          <w:rFonts w:ascii="Arial" w:hAnsi="Arial" w:cs="Arial"/>
          <w:lang w:val="en-AU"/>
        </w:rPr>
      </w:pPr>
      <w:r w:rsidRPr="0074482A">
        <w:rPr>
          <w:rFonts w:ascii="Arial" w:hAnsi="Arial" w:cs="Arial"/>
          <w:lang w:val="en-AU"/>
        </w:rPr>
        <w:t>So how can your service help make those opportunities a reality and create business models to sustain your offer</w:t>
      </w:r>
      <w:r w:rsidR="008F47AE" w:rsidRPr="0074482A">
        <w:rPr>
          <w:rFonts w:ascii="Arial" w:hAnsi="Arial" w:cs="Arial"/>
          <w:lang w:val="en-AU"/>
        </w:rPr>
        <w:t xml:space="preserve"> for Australia’s growing diversity</w:t>
      </w:r>
      <w:r w:rsidRPr="0074482A">
        <w:rPr>
          <w:rFonts w:ascii="Arial" w:hAnsi="Arial" w:cs="Arial"/>
          <w:lang w:val="en-AU"/>
        </w:rPr>
        <w:t>?</w:t>
      </w:r>
    </w:p>
    <w:p w14:paraId="239426A2" w14:textId="73F45927" w:rsidR="00293879" w:rsidRPr="0074482A" w:rsidRDefault="00293879" w:rsidP="00922E85">
      <w:pPr>
        <w:pStyle w:val="Heading1"/>
      </w:pPr>
      <w:r w:rsidRPr="0074482A">
        <w:t>Introducing Innovate2015</w:t>
      </w:r>
    </w:p>
    <w:p w14:paraId="20965293" w14:textId="123C4D22" w:rsidR="00293879" w:rsidRPr="0074482A" w:rsidRDefault="00293879" w:rsidP="008D0EF8">
      <w:pPr>
        <w:widowControl w:val="0"/>
        <w:autoSpaceDE w:val="0"/>
        <w:autoSpaceDN w:val="0"/>
        <w:adjustRightInd w:val="0"/>
        <w:rPr>
          <w:rFonts w:ascii="Arial" w:hAnsi="Arial" w:cs="Arial"/>
          <w:lang w:val="en-AU"/>
        </w:rPr>
      </w:pPr>
      <w:r w:rsidRPr="0074482A">
        <w:rPr>
          <w:rFonts w:ascii="Arial" w:hAnsi="Arial" w:cs="Arial"/>
          <w:lang w:val="en-AU"/>
        </w:rPr>
        <w:t xml:space="preserve">Innovate2015 is </w:t>
      </w:r>
      <w:r w:rsidR="00945E29" w:rsidRPr="0074482A">
        <w:rPr>
          <w:rFonts w:ascii="Arial" w:hAnsi="Arial" w:cs="Arial"/>
          <w:lang w:val="en-AU"/>
        </w:rPr>
        <w:t xml:space="preserve">an </w:t>
      </w:r>
      <w:r w:rsidRPr="0074482A">
        <w:rPr>
          <w:rFonts w:ascii="Arial" w:hAnsi="Arial" w:cs="Arial"/>
          <w:lang w:val="en-AU"/>
        </w:rPr>
        <w:t xml:space="preserve">executive </w:t>
      </w:r>
      <w:r w:rsidR="0014324A" w:rsidRPr="0074482A">
        <w:rPr>
          <w:rFonts w:ascii="Arial" w:hAnsi="Arial" w:cs="Arial"/>
          <w:lang w:val="en-AU"/>
        </w:rPr>
        <w:t xml:space="preserve">seminar </w:t>
      </w:r>
      <w:r w:rsidRPr="0074482A">
        <w:rPr>
          <w:rFonts w:ascii="Arial" w:hAnsi="Arial" w:cs="Arial"/>
          <w:lang w:val="en-AU"/>
        </w:rPr>
        <w:t xml:space="preserve">program </w:t>
      </w:r>
      <w:r w:rsidR="00B5124A" w:rsidRPr="0074482A">
        <w:rPr>
          <w:rFonts w:ascii="Arial" w:hAnsi="Arial" w:cs="Arial"/>
          <w:lang w:val="en-AU"/>
        </w:rPr>
        <w:t>produced by National Disability Services</w:t>
      </w:r>
      <w:r w:rsidR="00945E29" w:rsidRPr="0074482A">
        <w:rPr>
          <w:rFonts w:ascii="Arial" w:hAnsi="Arial" w:cs="Arial"/>
          <w:lang w:val="en-AU"/>
        </w:rPr>
        <w:t>. The program</w:t>
      </w:r>
      <w:r w:rsidR="004C269D" w:rsidRPr="0074482A">
        <w:rPr>
          <w:rFonts w:ascii="Arial" w:hAnsi="Arial" w:cs="Arial"/>
          <w:lang w:val="en-AU"/>
        </w:rPr>
        <w:t xml:space="preserve"> </w:t>
      </w:r>
      <w:r w:rsidR="00B5124A" w:rsidRPr="0074482A">
        <w:rPr>
          <w:rFonts w:ascii="Arial" w:hAnsi="Arial" w:cs="Arial"/>
          <w:lang w:val="en-AU"/>
        </w:rPr>
        <w:t xml:space="preserve">is </w:t>
      </w:r>
      <w:r w:rsidRPr="0074482A">
        <w:rPr>
          <w:rFonts w:ascii="Arial" w:hAnsi="Arial" w:cs="Arial"/>
          <w:lang w:val="en-AU"/>
        </w:rPr>
        <w:t xml:space="preserve">designed to </w:t>
      </w:r>
      <w:r w:rsidR="00945E29" w:rsidRPr="0074482A">
        <w:rPr>
          <w:rFonts w:ascii="Arial" w:hAnsi="Arial" w:cs="Arial"/>
          <w:lang w:val="en-AU"/>
        </w:rPr>
        <w:t>support</w:t>
      </w:r>
      <w:r w:rsidRPr="0074482A">
        <w:rPr>
          <w:rFonts w:ascii="Arial" w:hAnsi="Arial" w:cs="Arial"/>
          <w:lang w:val="en-AU"/>
        </w:rPr>
        <w:t xml:space="preserve"> your organisation </w:t>
      </w:r>
      <w:r w:rsidR="00945E29" w:rsidRPr="0074482A">
        <w:rPr>
          <w:rFonts w:ascii="Arial" w:hAnsi="Arial" w:cs="Arial"/>
          <w:lang w:val="en-AU"/>
        </w:rPr>
        <w:t xml:space="preserve">to </w:t>
      </w:r>
      <w:r w:rsidRPr="0074482A">
        <w:rPr>
          <w:rFonts w:ascii="Arial" w:hAnsi="Arial" w:cs="Arial"/>
          <w:lang w:val="en-AU"/>
        </w:rPr>
        <w:t xml:space="preserve">develop </w:t>
      </w:r>
      <w:r w:rsidR="00945E29" w:rsidRPr="0074482A">
        <w:rPr>
          <w:rFonts w:ascii="Arial" w:hAnsi="Arial" w:cs="Arial"/>
          <w:lang w:val="en-AU"/>
        </w:rPr>
        <w:t>strategies</w:t>
      </w:r>
      <w:r w:rsidRPr="0074482A">
        <w:rPr>
          <w:rFonts w:ascii="Arial" w:hAnsi="Arial" w:cs="Arial"/>
          <w:lang w:val="en-AU"/>
        </w:rPr>
        <w:t xml:space="preserve"> for an increasingly diverse world</w:t>
      </w:r>
      <w:r w:rsidR="00945E29" w:rsidRPr="0074482A">
        <w:rPr>
          <w:rFonts w:ascii="Arial" w:hAnsi="Arial" w:cs="Arial"/>
          <w:lang w:val="en-AU"/>
        </w:rPr>
        <w:t xml:space="preserve"> and marketplace</w:t>
      </w:r>
      <w:r w:rsidRPr="0074482A">
        <w:rPr>
          <w:rFonts w:ascii="Arial" w:hAnsi="Arial" w:cs="Arial"/>
          <w:lang w:val="en-AU"/>
        </w:rPr>
        <w:t>.</w:t>
      </w:r>
    </w:p>
    <w:p w14:paraId="5F3483AC" w14:textId="0277D1B9" w:rsidR="00293879" w:rsidRPr="0074482A" w:rsidRDefault="00945E29" w:rsidP="008D0EF8">
      <w:pPr>
        <w:rPr>
          <w:rFonts w:ascii="Arial" w:hAnsi="Arial" w:cs="Arial"/>
          <w:lang w:val="en-AU"/>
        </w:rPr>
      </w:pPr>
      <w:r w:rsidRPr="0074482A">
        <w:rPr>
          <w:rFonts w:ascii="Arial" w:hAnsi="Arial" w:cs="Arial"/>
          <w:lang w:val="en-AU"/>
        </w:rPr>
        <w:t xml:space="preserve">Strategies you will be introduced to </w:t>
      </w:r>
      <w:r w:rsidR="00293879" w:rsidRPr="0074482A">
        <w:rPr>
          <w:rFonts w:ascii="Arial" w:hAnsi="Arial" w:cs="Arial"/>
          <w:lang w:val="en-AU"/>
        </w:rPr>
        <w:t xml:space="preserve">will </w:t>
      </w:r>
      <w:r w:rsidRPr="0074482A">
        <w:rPr>
          <w:rFonts w:ascii="Arial" w:hAnsi="Arial" w:cs="Arial"/>
          <w:lang w:val="en-AU"/>
        </w:rPr>
        <w:t xml:space="preserve">support </w:t>
      </w:r>
      <w:r w:rsidR="00293879" w:rsidRPr="0074482A">
        <w:rPr>
          <w:rFonts w:ascii="Arial" w:hAnsi="Arial" w:cs="Arial"/>
          <w:lang w:val="en-AU"/>
        </w:rPr>
        <w:t xml:space="preserve">your organisation </w:t>
      </w:r>
      <w:r w:rsidR="009F0A56" w:rsidRPr="0074482A">
        <w:rPr>
          <w:rFonts w:ascii="Arial" w:hAnsi="Arial" w:cs="Arial"/>
          <w:lang w:val="en-AU"/>
        </w:rPr>
        <w:t xml:space="preserve">to </w:t>
      </w:r>
      <w:r w:rsidR="00293879" w:rsidRPr="0074482A">
        <w:rPr>
          <w:rFonts w:ascii="Arial" w:hAnsi="Arial" w:cs="Arial"/>
          <w:lang w:val="en-AU"/>
        </w:rPr>
        <w:t xml:space="preserve">build more engaging services for diverse market places. Dive into </w:t>
      </w:r>
      <w:r w:rsidR="006917DC" w:rsidRPr="0074482A">
        <w:rPr>
          <w:rFonts w:ascii="Arial" w:hAnsi="Arial" w:cs="Arial"/>
          <w:lang w:val="en-AU"/>
        </w:rPr>
        <w:t xml:space="preserve">diverse </w:t>
      </w:r>
      <w:r w:rsidR="00293879" w:rsidRPr="0074482A">
        <w:rPr>
          <w:rFonts w:ascii="Arial" w:hAnsi="Arial" w:cs="Arial"/>
          <w:lang w:val="en-AU"/>
        </w:rPr>
        <w:t>consumer psychology, strategy design, and business model innovation to develop services that engage</w:t>
      </w:r>
      <w:r w:rsidR="006917DC" w:rsidRPr="0074482A">
        <w:rPr>
          <w:rFonts w:ascii="Arial" w:hAnsi="Arial" w:cs="Arial"/>
          <w:lang w:val="en-AU"/>
        </w:rPr>
        <w:t xml:space="preserve"> diverse </w:t>
      </w:r>
      <w:r w:rsidR="00537515" w:rsidRPr="0074482A">
        <w:rPr>
          <w:rFonts w:ascii="Arial" w:hAnsi="Arial" w:cs="Arial"/>
          <w:lang w:val="en-AU"/>
        </w:rPr>
        <w:t>marketplaces</w:t>
      </w:r>
      <w:r w:rsidR="00293879" w:rsidRPr="0074482A">
        <w:rPr>
          <w:rFonts w:ascii="Arial" w:hAnsi="Arial" w:cs="Arial"/>
          <w:lang w:val="en-AU"/>
        </w:rPr>
        <w:t>.</w:t>
      </w:r>
    </w:p>
    <w:p w14:paraId="7BF2EEED" w14:textId="012A521B" w:rsidR="00537515" w:rsidRPr="0074482A" w:rsidRDefault="00537515" w:rsidP="00922E85">
      <w:pPr>
        <w:pStyle w:val="Heading1"/>
      </w:pPr>
      <w:r w:rsidRPr="0074482A">
        <w:t>Designed for strategic leaders</w:t>
      </w:r>
    </w:p>
    <w:p w14:paraId="46E959E4" w14:textId="2066382B" w:rsidR="00537515" w:rsidRPr="0074482A" w:rsidRDefault="00537515" w:rsidP="008D0EF8">
      <w:pPr>
        <w:widowControl w:val="0"/>
        <w:autoSpaceDE w:val="0"/>
        <w:autoSpaceDN w:val="0"/>
        <w:adjustRightInd w:val="0"/>
        <w:rPr>
          <w:rFonts w:ascii="Arial" w:hAnsi="Arial" w:cs="Arial"/>
          <w:lang w:val="en-AU"/>
        </w:rPr>
      </w:pPr>
      <w:r w:rsidRPr="0074482A">
        <w:rPr>
          <w:rFonts w:ascii="Arial" w:hAnsi="Arial" w:cs="Arial"/>
          <w:lang w:val="en-AU"/>
        </w:rPr>
        <w:t>Innovate2015 is designed for Boards, CEOs, Senior Executives, Managers, and those with strategic and leadership roles in disability services.  </w:t>
      </w:r>
    </w:p>
    <w:p w14:paraId="79A57588" w14:textId="77777777" w:rsidR="00537515" w:rsidRPr="0074482A" w:rsidRDefault="00537515" w:rsidP="008D0EF8">
      <w:pPr>
        <w:rPr>
          <w:rFonts w:ascii="Arial" w:hAnsi="Arial" w:cs="Arial"/>
          <w:lang w:val="en-AU"/>
        </w:rPr>
      </w:pPr>
      <w:r w:rsidRPr="0074482A">
        <w:rPr>
          <w:rFonts w:ascii="Arial" w:hAnsi="Arial" w:cs="Arial"/>
          <w:lang w:val="en-AU"/>
        </w:rPr>
        <w:t>The program consists of six integrated modules designed to help you make clear strategic decisions:</w:t>
      </w:r>
    </w:p>
    <w:p w14:paraId="406BE39F" w14:textId="387F445B" w:rsidR="00537515" w:rsidRPr="00922E85" w:rsidRDefault="008A2294" w:rsidP="00922E85">
      <w:pPr>
        <w:pStyle w:val="Heading3"/>
      </w:pPr>
      <w:r w:rsidRPr="00922E85">
        <w:t xml:space="preserve">1. </w:t>
      </w:r>
      <w:proofErr w:type="gramStart"/>
      <w:r w:rsidR="00537515" w:rsidRPr="00922E85">
        <w:t>Being</w:t>
      </w:r>
      <w:proofErr w:type="gramEnd"/>
      <w:r w:rsidR="00537515" w:rsidRPr="00922E85">
        <w:t xml:space="preserve"> customer-centric in a changing industry. </w:t>
      </w:r>
    </w:p>
    <w:p w14:paraId="503B7C2B" w14:textId="4E3874FF" w:rsidR="00537515" w:rsidRPr="008A2294" w:rsidRDefault="00537515" w:rsidP="008D0EF8">
      <w:pPr>
        <w:rPr>
          <w:rFonts w:ascii="Arial" w:hAnsi="Arial" w:cs="Arial"/>
          <w:lang w:val="en-AU"/>
        </w:rPr>
      </w:pPr>
      <w:r w:rsidRPr="008A2294">
        <w:rPr>
          <w:rFonts w:ascii="Arial" w:hAnsi="Arial" w:cs="Arial"/>
          <w:lang w:val="en-AU"/>
        </w:rPr>
        <w:t>Understanding the business value of cultural diversity begins by understanding people with disability and their families from culturally and linguistically diverse (CALD) backgrounds as customers. Therefore, being customer-centric will be one of the keys to making a difference in a diverse marketplace</w:t>
      </w:r>
    </w:p>
    <w:p w14:paraId="2A56E813" w14:textId="66ED3DC4" w:rsidR="00537515" w:rsidRPr="008A2294" w:rsidRDefault="00537515" w:rsidP="008D0EF8">
      <w:pPr>
        <w:rPr>
          <w:rFonts w:ascii="Arial" w:hAnsi="Arial" w:cs="Arial"/>
          <w:lang w:val="en-AU"/>
        </w:rPr>
      </w:pPr>
      <w:r w:rsidRPr="008A2294">
        <w:rPr>
          <w:rFonts w:ascii="Arial" w:hAnsi="Arial" w:cs="Arial"/>
          <w:lang w:val="en-AU"/>
        </w:rPr>
        <w:t xml:space="preserve">This session will also introduce you to the value of </w:t>
      </w:r>
      <w:r w:rsidR="001D2E74" w:rsidRPr="008A2294">
        <w:rPr>
          <w:rFonts w:ascii="Arial" w:hAnsi="Arial" w:cs="Arial"/>
          <w:lang w:val="en-AU"/>
        </w:rPr>
        <w:t xml:space="preserve">working with </w:t>
      </w:r>
      <w:r w:rsidRPr="008A2294">
        <w:rPr>
          <w:rFonts w:ascii="Arial" w:hAnsi="Arial" w:cs="Arial"/>
          <w:lang w:val="en-AU"/>
        </w:rPr>
        <w:t>people with disability from diverse backgrounds in order to design meaningful and customer-centric services</w:t>
      </w:r>
      <w:r w:rsidR="001D2E74" w:rsidRPr="008A2294">
        <w:rPr>
          <w:rFonts w:ascii="Arial" w:hAnsi="Arial" w:cs="Arial"/>
          <w:lang w:val="en-AU"/>
        </w:rPr>
        <w:t xml:space="preserve"> that they, as customers want to engage with</w:t>
      </w:r>
      <w:r w:rsidRPr="008A2294">
        <w:rPr>
          <w:rFonts w:ascii="Arial" w:hAnsi="Arial" w:cs="Arial"/>
          <w:lang w:val="en-AU"/>
        </w:rPr>
        <w:t>.</w:t>
      </w:r>
    </w:p>
    <w:p w14:paraId="4522D547" w14:textId="04AC0573" w:rsidR="00537515" w:rsidRPr="008A2294" w:rsidRDefault="008A2294" w:rsidP="00922E85">
      <w:pPr>
        <w:pStyle w:val="Heading3"/>
      </w:pPr>
      <w:r w:rsidRPr="008A2294">
        <w:t xml:space="preserve">2. </w:t>
      </w:r>
      <w:r w:rsidR="00537515" w:rsidRPr="008A2294">
        <w:t>Understanding your niche and growing diverse marketplace</w:t>
      </w:r>
    </w:p>
    <w:p w14:paraId="55176E00" w14:textId="1580DBA6" w:rsidR="00BB26C3" w:rsidRPr="008A2294" w:rsidRDefault="00EF789C" w:rsidP="008D0EF8">
      <w:pPr>
        <w:rPr>
          <w:rFonts w:ascii="Arial" w:hAnsi="Arial" w:cs="Arial"/>
          <w:lang w:val="en-AU"/>
        </w:rPr>
      </w:pPr>
      <w:r w:rsidRPr="008A2294">
        <w:rPr>
          <w:rFonts w:ascii="Arial" w:hAnsi="Arial" w:cs="Arial"/>
          <w:lang w:val="en-AU"/>
        </w:rPr>
        <w:t>How can you understand the strengths of you</w:t>
      </w:r>
      <w:r w:rsidR="00AC7B6B">
        <w:rPr>
          <w:rFonts w:ascii="Arial" w:hAnsi="Arial" w:cs="Arial"/>
          <w:lang w:val="en-AU"/>
        </w:rPr>
        <w:t>r</w:t>
      </w:r>
      <w:r w:rsidRPr="008A2294">
        <w:rPr>
          <w:rFonts w:ascii="Arial" w:hAnsi="Arial" w:cs="Arial"/>
          <w:lang w:val="en-AU"/>
        </w:rPr>
        <w:t xml:space="preserve"> organisation</w:t>
      </w:r>
      <w:r w:rsidR="00BB26C3" w:rsidRPr="008A2294">
        <w:rPr>
          <w:rFonts w:ascii="Arial" w:hAnsi="Arial" w:cs="Arial"/>
          <w:lang w:val="en-AU"/>
        </w:rPr>
        <w:t xml:space="preserve"> and how those strengths can appeal to particular niches of a diverse marketplace?</w:t>
      </w:r>
    </w:p>
    <w:p w14:paraId="52B5B4C8" w14:textId="7EE3D95A" w:rsidR="00EF789C" w:rsidRPr="008A2294" w:rsidRDefault="00BB26C3" w:rsidP="008D0EF8">
      <w:pPr>
        <w:rPr>
          <w:rFonts w:ascii="Arial" w:hAnsi="Arial" w:cs="Arial"/>
          <w:lang w:val="en-AU"/>
        </w:rPr>
      </w:pPr>
      <w:r w:rsidRPr="008A2294">
        <w:rPr>
          <w:rFonts w:ascii="Arial" w:hAnsi="Arial" w:cs="Arial"/>
          <w:lang w:val="en-AU"/>
        </w:rPr>
        <w:lastRenderedPageBreak/>
        <w:t>As the opportunities for engaging with people from diverse backgrounds increases, so do the opportunities in the niches of the market. Understanding the customer decision making in these niches is crucial to growing your organisation.</w:t>
      </w:r>
    </w:p>
    <w:p w14:paraId="08F70D00" w14:textId="5659BD54" w:rsidR="00ED0F44" w:rsidRPr="008A2294" w:rsidRDefault="008A2294" w:rsidP="00922E85">
      <w:pPr>
        <w:pStyle w:val="Heading3"/>
      </w:pPr>
      <w:r w:rsidRPr="008A2294">
        <w:t xml:space="preserve">3. </w:t>
      </w:r>
      <w:r w:rsidR="00ED0F44" w:rsidRPr="008A2294">
        <w:t xml:space="preserve">Creating and harnessing your key asset for innovation.  </w:t>
      </w:r>
    </w:p>
    <w:p w14:paraId="170CA689" w14:textId="39A7DDAE" w:rsidR="00ED0F44" w:rsidRPr="008A2294" w:rsidRDefault="00BB26C3" w:rsidP="008D0EF8">
      <w:pPr>
        <w:rPr>
          <w:rFonts w:ascii="Arial" w:hAnsi="Arial" w:cs="Arial"/>
          <w:lang w:val="en-AU"/>
        </w:rPr>
      </w:pPr>
      <w:r w:rsidRPr="008A2294">
        <w:rPr>
          <w:rFonts w:ascii="Arial" w:hAnsi="Arial" w:cs="Arial"/>
          <w:lang w:val="en-AU"/>
        </w:rPr>
        <w:t>How can you</w:t>
      </w:r>
      <w:r w:rsidR="00EB7356" w:rsidRPr="008A2294">
        <w:rPr>
          <w:rFonts w:ascii="Arial" w:hAnsi="Arial" w:cs="Arial"/>
          <w:lang w:val="en-AU"/>
        </w:rPr>
        <w:t xml:space="preserve"> </w:t>
      </w:r>
      <w:r w:rsidR="003302A8" w:rsidRPr="008A2294">
        <w:rPr>
          <w:rFonts w:ascii="Arial" w:hAnsi="Arial" w:cs="Arial"/>
          <w:lang w:val="en-AU"/>
        </w:rPr>
        <w:t>harness</w:t>
      </w:r>
      <w:r w:rsidR="00ED0F44" w:rsidRPr="008A2294">
        <w:rPr>
          <w:rFonts w:ascii="Arial" w:hAnsi="Arial" w:cs="Arial"/>
          <w:lang w:val="en-AU"/>
        </w:rPr>
        <w:t xml:space="preserve"> </w:t>
      </w:r>
      <w:r w:rsidR="00937CDA" w:rsidRPr="008A2294">
        <w:rPr>
          <w:rFonts w:ascii="Arial" w:hAnsi="Arial" w:cs="Arial"/>
          <w:lang w:val="en-AU"/>
        </w:rPr>
        <w:t xml:space="preserve">the capabilities of </w:t>
      </w:r>
      <w:r w:rsidR="00ED0F44" w:rsidRPr="008A2294">
        <w:rPr>
          <w:rFonts w:ascii="Arial" w:hAnsi="Arial" w:cs="Arial"/>
          <w:lang w:val="en-AU"/>
        </w:rPr>
        <w:t xml:space="preserve">workers with bilingual and bicultural skills </w:t>
      </w:r>
      <w:r w:rsidR="003302A8" w:rsidRPr="008A2294">
        <w:rPr>
          <w:rFonts w:ascii="Arial" w:hAnsi="Arial" w:cs="Arial"/>
          <w:lang w:val="en-AU"/>
        </w:rPr>
        <w:t xml:space="preserve">within your </w:t>
      </w:r>
      <w:r w:rsidR="00ED0F44" w:rsidRPr="008A2294">
        <w:rPr>
          <w:rFonts w:ascii="Arial" w:hAnsi="Arial" w:cs="Arial"/>
          <w:lang w:val="en-AU"/>
        </w:rPr>
        <w:t xml:space="preserve">workforce; </w:t>
      </w:r>
      <w:r w:rsidR="003302A8" w:rsidRPr="008A2294">
        <w:rPr>
          <w:rFonts w:ascii="Arial" w:hAnsi="Arial" w:cs="Arial"/>
          <w:lang w:val="en-AU"/>
        </w:rPr>
        <w:t>including</w:t>
      </w:r>
      <w:r w:rsidR="00ED0F44" w:rsidRPr="008A2294">
        <w:rPr>
          <w:rFonts w:ascii="Arial" w:hAnsi="Arial" w:cs="Arial"/>
          <w:lang w:val="en-AU"/>
        </w:rPr>
        <w:t xml:space="preserve"> how to match people with disability with workers, considering language and cultural requirements of the person with </w:t>
      </w:r>
      <w:proofErr w:type="gramStart"/>
      <w:r w:rsidR="00ED0F44" w:rsidRPr="008A2294">
        <w:rPr>
          <w:rFonts w:ascii="Arial" w:hAnsi="Arial" w:cs="Arial"/>
          <w:lang w:val="en-AU"/>
        </w:rPr>
        <w:t>disability</w:t>
      </w:r>
      <w:r w:rsidR="003302A8" w:rsidRPr="008A2294">
        <w:rPr>
          <w:rFonts w:ascii="Arial" w:hAnsi="Arial" w:cs="Arial"/>
          <w:lang w:val="en-AU"/>
        </w:rPr>
        <w:t>.</w:t>
      </w:r>
      <w:proofErr w:type="gramEnd"/>
      <w:r w:rsidR="003302A8" w:rsidRPr="008A2294">
        <w:rPr>
          <w:rFonts w:ascii="Arial" w:hAnsi="Arial" w:cs="Arial"/>
          <w:lang w:val="en-AU"/>
        </w:rPr>
        <w:t xml:space="preserve">  </w:t>
      </w:r>
      <w:r w:rsidRPr="008A2294">
        <w:rPr>
          <w:rFonts w:ascii="Arial" w:hAnsi="Arial" w:cs="Arial"/>
          <w:lang w:val="en-AU"/>
        </w:rPr>
        <w:t xml:space="preserve">This module </w:t>
      </w:r>
      <w:r w:rsidR="003302A8" w:rsidRPr="008A2294">
        <w:rPr>
          <w:rFonts w:ascii="Arial" w:hAnsi="Arial" w:cs="Arial"/>
          <w:lang w:val="en-AU"/>
        </w:rPr>
        <w:t>will also explore w</w:t>
      </w:r>
      <w:r w:rsidR="00ED0F44" w:rsidRPr="008A2294">
        <w:rPr>
          <w:rFonts w:ascii="Arial" w:hAnsi="Arial" w:cs="Arial"/>
          <w:lang w:val="en-AU"/>
        </w:rPr>
        <w:t xml:space="preserve">hen and how to utilise and work effectively with the bilingual and bicultural workers of </w:t>
      </w:r>
      <w:r w:rsidR="003302A8" w:rsidRPr="008A2294">
        <w:rPr>
          <w:rFonts w:ascii="Arial" w:hAnsi="Arial" w:cs="Arial"/>
          <w:lang w:val="en-AU"/>
        </w:rPr>
        <w:t>your</w:t>
      </w:r>
      <w:r w:rsidR="00ED0F44" w:rsidRPr="008A2294">
        <w:rPr>
          <w:rFonts w:ascii="Arial" w:hAnsi="Arial" w:cs="Arial"/>
          <w:lang w:val="en-AU"/>
        </w:rPr>
        <w:t xml:space="preserve"> organisation; and when and how to utilise and work effectively with interpreters</w:t>
      </w:r>
      <w:r w:rsidR="003302A8" w:rsidRPr="008A2294">
        <w:rPr>
          <w:rFonts w:ascii="Arial" w:hAnsi="Arial" w:cs="Arial"/>
          <w:lang w:val="en-AU"/>
        </w:rPr>
        <w:t>.</w:t>
      </w:r>
    </w:p>
    <w:p w14:paraId="3B632126" w14:textId="4BC13454" w:rsidR="008E5956" w:rsidRPr="008A2294" w:rsidRDefault="008A2294" w:rsidP="00922E85">
      <w:pPr>
        <w:pStyle w:val="Heading3"/>
      </w:pPr>
      <w:r w:rsidRPr="008A2294">
        <w:t xml:space="preserve">4. </w:t>
      </w:r>
      <w:r w:rsidR="00537515" w:rsidRPr="008A2294">
        <w:t>Mapping and connecting with your growing diverse marketplace</w:t>
      </w:r>
    </w:p>
    <w:p w14:paraId="6C9B2FDD" w14:textId="77777777" w:rsidR="008D0EF8" w:rsidRDefault="00537515" w:rsidP="008D0EF8">
      <w:pPr>
        <w:rPr>
          <w:rFonts w:ascii="Arial" w:hAnsi="Arial" w:cs="Arial"/>
          <w:lang w:val="en-AU"/>
        </w:rPr>
      </w:pPr>
      <w:r w:rsidRPr="008A2294">
        <w:rPr>
          <w:rFonts w:ascii="Arial" w:hAnsi="Arial" w:cs="Arial"/>
          <w:lang w:val="en-AU"/>
        </w:rPr>
        <w:t xml:space="preserve">How to properly identify the diversity of </w:t>
      </w:r>
      <w:r w:rsidR="0090740C" w:rsidRPr="008A2294">
        <w:rPr>
          <w:rFonts w:ascii="Arial" w:hAnsi="Arial" w:cs="Arial"/>
          <w:lang w:val="en-AU"/>
        </w:rPr>
        <w:t>your catchment or</w:t>
      </w:r>
      <w:r w:rsidRPr="008A2294">
        <w:rPr>
          <w:rFonts w:ascii="Arial" w:hAnsi="Arial" w:cs="Arial"/>
          <w:lang w:val="en-AU"/>
        </w:rPr>
        <w:t xml:space="preserve"> local community and how to provide opportunities for people with disability to connect with their cultural community</w:t>
      </w:r>
      <w:r w:rsidR="0090740C" w:rsidRPr="008A2294">
        <w:rPr>
          <w:rFonts w:ascii="Arial" w:hAnsi="Arial" w:cs="Arial"/>
          <w:lang w:val="en-AU"/>
        </w:rPr>
        <w:t xml:space="preserve"> will be one of the keys to strategic planning and strategic engagement</w:t>
      </w:r>
      <w:r w:rsidRPr="008A2294">
        <w:rPr>
          <w:rFonts w:ascii="Arial" w:hAnsi="Arial" w:cs="Arial"/>
          <w:lang w:val="en-AU"/>
        </w:rPr>
        <w:t>.</w:t>
      </w:r>
      <w:r w:rsidR="0090740C" w:rsidRPr="008A2294">
        <w:rPr>
          <w:rFonts w:ascii="Arial" w:hAnsi="Arial" w:cs="Arial"/>
          <w:lang w:val="en-AU"/>
        </w:rPr>
        <w:t xml:space="preserve">  </w:t>
      </w:r>
    </w:p>
    <w:p w14:paraId="3EB096F1" w14:textId="188825BA" w:rsidR="00537515" w:rsidRPr="008A2294" w:rsidRDefault="0090740C" w:rsidP="008D0EF8">
      <w:pPr>
        <w:rPr>
          <w:rFonts w:ascii="Arial" w:hAnsi="Arial" w:cs="Arial"/>
          <w:lang w:val="en-AU"/>
        </w:rPr>
      </w:pPr>
      <w:r w:rsidRPr="008A2294">
        <w:rPr>
          <w:rFonts w:ascii="Arial" w:hAnsi="Arial" w:cs="Arial"/>
          <w:lang w:val="en-AU"/>
        </w:rPr>
        <w:t xml:space="preserve">This module will </w:t>
      </w:r>
      <w:r w:rsidR="00E2427D" w:rsidRPr="008A2294">
        <w:rPr>
          <w:rFonts w:ascii="Arial" w:hAnsi="Arial" w:cs="Arial"/>
          <w:lang w:val="en-AU"/>
        </w:rPr>
        <w:t>introduce you</w:t>
      </w:r>
      <w:r w:rsidRPr="008A2294">
        <w:rPr>
          <w:rFonts w:ascii="Arial" w:hAnsi="Arial" w:cs="Arial"/>
          <w:lang w:val="en-AU"/>
        </w:rPr>
        <w:t xml:space="preserve"> to </w:t>
      </w:r>
      <w:r w:rsidR="00E2427D" w:rsidRPr="008A2294">
        <w:rPr>
          <w:rFonts w:ascii="Arial" w:hAnsi="Arial" w:cs="Arial"/>
          <w:lang w:val="en-AU"/>
        </w:rPr>
        <w:t>contemporary online demographic analysis tools developed by Australia’s demographic and spatial analyst experts, id.  It will also introduce you to key marketing and engagement strategies unique to diverse populations.</w:t>
      </w:r>
    </w:p>
    <w:p w14:paraId="5DA44229" w14:textId="0C858677" w:rsidR="008E5956" w:rsidRPr="008A2294" w:rsidRDefault="008A2294" w:rsidP="00922E85">
      <w:pPr>
        <w:pStyle w:val="Heading3"/>
      </w:pPr>
      <w:r w:rsidRPr="008A2294">
        <w:t xml:space="preserve">5. </w:t>
      </w:r>
      <w:r w:rsidR="00537515" w:rsidRPr="008A2294">
        <w:t>Designing bus</w:t>
      </w:r>
      <w:r w:rsidR="0090740C" w:rsidRPr="008A2294">
        <w:t>iness models</w:t>
      </w:r>
      <w:r w:rsidR="00537515" w:rsidRPr="008A2294">
        <w:t xml:space="preserve"> for diverse marketplaces</w:t>
      </w:r>
    </w:p>
    <w:p w14:paraId="6AD63543" w14:textId="77777777" w:rsidR="008D0EF8" w:rsidRDefault="0005642D" w:rsidP="008D0EF8">
      <w:pPr>
        <w:pStyle w:val="NormalWeb"/>
        <w:spacing w:before="0" w:beforeAutospacing="0" w:after="120" w:afterAutospacing="0"/>
        <w:rPr>
          <w:rFonts w:ascii="Arial" w:hAnsi="Arial" w:cs="Arial"/>
          <w:lang w:val="en-AU"/>
        </w:rPr>
      </w:pPr>
      <w:r w:rsidRPr="008A2294">
        <w:rPr>
          <w:rFonts w:ascii="Arial" w:hAnsi="Arial" w:cs="Arial"/>
          <w:lang w:val="en-AU"/>
        </w:rPr>
        <w:t xml:space="preserve">A business model describes the rationale of how an organisation creates, delivers and captures value.  The Business Model Canvas, a co-created, global tool, demonstrates how the different building blocks of an organisation’s model are interrelated and can unlock opportunities for change. </w:t>
      </w:r>
    </w:p>
    <w:p w14:paraId="179B6595" w14:textId="36C632E4" w:rsidR="00537515" w:rsidRPr="008A2294" w:rsidRDefault="0005642D" w:rsidP="008D0EF8">
      <w:pPr>
        <w:pStyle w:val="NormalWeb"/>
        <w:spacing w:before="0" w:beforeAutospacing="0" w:after="120" w:afterAutospacing="0"/>
        <w:rPr>
          <w:rFonts w:ascii="Arial" w:hAnsi="Arial" w:cs="Arial"/>
          <w:lang w:val="en-AU"/>
        </w:rPr>
      </w:pPr>
      <w:r w:rsidRPr="008A2294">
        <w:rPr>
          <w:rFonts w:ascii="Arial" w:hAnsi="Arial" w:cs="Arial"/>
          <w:lang w:val="en-AU"/>
        </w:rPr>
        <w:t xml:space="preserve">This </w:t>
      </w:r>
      <w:r w:rsidR="00244A31" w:rsidRPr="008A2294">
        <w:rPr>
          <w:rFonts w:ascii="Arial" w:hAnsi="Arial" w:cs="Arial"/>
          <w:lang w:val="en-AU"/>
        </w:rPr>
        <w:t xml:space="preserve">presents the </w:t>
      </w:r>
      <w:r w:rsidRPr="008A2294">
        <w:rPr>
          <w:rFonts w:ascii="Arial" w:hAnsi="Arial" w:cs="Arial"/>
          <w:lang w:val="en-AU"/>
        </w:rPr>
        <w:t xml:space="preserve">opportunity for new markets, revenue streams, strategic partnerships, delivery modalities – or something else entirely. This </w:t>
      </w:r>
      <w:r w:rsidR="006A72D6" w:rsidRPr="008A2294">
        <w:rPr>
          <w:rFonts w:ascii="Arial" w:hAnsi="Arial" w:cs="Arial"/>
          <w:color w:val="000000" w:themeColor="text1"/>
          <w:lang w:val="en-AU"/>
        </w:rPr>
        <w:t>module</w:t>
      </w:r>
      <w:r w:rsidRPr="008A2294">
        <w:rPr>
          <w:rFonts w:ascii="Arial" w:hAnsi="Arial" w:cs="Arial"/>
          <w:color w:val="000000" w:themeColor="text1"/>
          <w:lang w:val="en-AU"/>
        </w:rPr>
        <w:t xml:space="preserve"> </w:t>
      </w:r>
      <w:r w:rsidRPr="008A2294">
        <w:rPr>
          <w:rFonts w:ascii="Arial" w:hAnsi="Arial" w:cs="Arial"/>
          <w:lang w:val="en-AU"/>
        </w:rPr>
        <w:t>will explore h</w:t>
      </w:r>
      <w:r w:rsidR="00537515" w:rsidRPr="008A2294">
        <w:rPr>
          <w:rFonts w:ascii="Arial" w:hAnsi="Arial" w:cs="Arial"/>
          <w:lang w:val="en-AU"/>
        </w:rPr>
        <w:t xml:space="preserve">ow </w:t>
      </w:r>
      <w:r w:rsidRPr="008A2294">
        <w:rPr>
          <w:rFonts w:ascii="Arial" w:hAnsi="Arial" w:cs="Arial"/>
          <w:lang w:val="en-AU"/>
        </w:rPr>
        <w:t>Disability Service Providers</w:t>
      </w:r>
      <w:r w:rsidR="00537515" w:rsidRPr="008A2294">
        <w:rPr>
          <w:rFonts w:ascii="Arial" w:hAnsi="Arial" w:cs="Arial"/>
          <w:lang w:val="en-AU"/>
        </w:rPr>
        <w:t xml:space="preserve"> can use the Business Model Canvas framework to innovate for changing </w:t>
      </w:r>
      <w:r w:rsidRPr="008A2294">
        <w:rPr>
          <w:rFonts w:ascii="Arial" w:hAnsi="Arial" w:cs="Arial"/>
          <w:lang w:val="en-AU"/>
        </w:rPr>
        <w:t xml:space="preserve">and diverse </w:t>
      </w:r>
      <w:r w:rsidR="00537515" w:rsidRPr="008A2294">
        <w:rPr>
          <w:rFonts w:ascii="Arial" w:hAnsi="Arial" w:cs="Arial"/>
          <w:lang w:val="en-AU"/>
        </w:rPr>
        <w:t xml:space="preserve">markets. </w:t>
      </w:r>
    </w:p>
    <w:p w14:paraId="50A20E28" w14:textId="6307EED5" w:rsidR="0090740C" w:rsidRPr="008A2294" w:rsidRDefault="000C2DEA" w:rsidP="00922E85">
      <w:pPr>
        <w:pStyle w:val="Heading3"/>
      </w:pPr>
      <w:r>
        <w:t xml:space="preserve">6. </w:t>
      </w:r>
      <w:r w:rsidR="008E5956" w:rsidRPr="008A2294">
        <w:t>Strategy design</w:t>
      </w:r>
      <w:r w:rsidR="00537515" w:rsidRPr="008A2294">
        <w:t xml:space="preserve"> for innovation and diversity </w:t>
      </w:r>
    </w:p>
    <w:p w14:paraId="642BED52" w14:textId="55EFE7E5" w:rsidR="00537515" w:rsidRPr="008A2294" w:rsidRDefault="00537515" w:rsidP="008D0EF8">
      <w:pPr>
        <w:rPr>
          <w:rFonts w:ascii="Arial" w:hAnsi="Arial" w:cs="Arial"/>
          <w:lang w:val="en-AU"/>
        </w:rPr>
      </w:pPr>
      <w:r w:rsidRPr="008A2294">
        <w:rPr>
          <w:rFonts w:ascii="Arial" w:hAnsi="Arial" w:cs="Arial"/>
          <w:lang w:val="en-AU"/>
        </w:rPr>
        <w:t xml:space="preserve">This </w:t>
      </w:r>
      <w:r w:rsidR="006A72D6" w:rsidRPr="008A2294">
        <w:rPr>
          <w:rFonts w:ascii="Arial" w:hAnsi="Arial" w:cs="Arial"/>
          <w:color w:val="000000" w:themeColor="text1"/>
          <w:lang w:val="en-AU"/>
        </w:rPr>
        <w:t>module</w:t>
      </w:r>
      <w:r w:rsidRPr="008A2294">
        <w:rPr>
          <w:rFonts w:ascii="Arial" w:hAnsi="Arial" w:cs="Arial"/>
          <w:color w:val="000000" w:themeColor="text1"/>
          <w:lang w:val="en-AU"/>
        </w:rPr>
        <w:t xml:space="preserve"> </w:t>
      </w:r>
      <w:r w:rsidRPr="008A2294">
        <w:rPr>
          <w:rFonts w:ascii="Arial" w:hAnsi="Arial" w:cs="Arial"/>
          <w:lang w:val="en-AU"/>
        </w:rPr>
        <w:t xml:space="preserve">will </w:t>
      </w:r>
      <w:r w:rsidR="003B2A5C" w:rsidRPr="008A2294">
        <w:rPr>
          <w:rFonts w:ascii="Arial" w:hAnsi="Arial" w:cs="Arial"/>
          <w:lang w:val="en-AU"/>
        </w:rPr>
        <w:t>help you explore h</w:t>
      </w:r>
      <w:r w:rsidRPr="008A2294">
        <w:rPr>
          <w:rFonts w:ascii="Arial" w:hAnsi="Arial" w:cs="Arial"/>
          <w:lang w:val="en-AU"/>
        </w:rPr>
        <w:t>ow to develop a practical CALD/Diversity organisational business stra</w:t>
      </w:r>
      <w:r w:rsidR="003B2A5C" w:rsidRPr="008A2294">
        <w:rPr>
          <w:rFonts w:ascii="Arial" w:hAnsi="Arial" w:cs="Arial"/>
          <w:lang w:val="en-AU"/>
        </w:rPr>
        <w:t>tegy to achieve these outcomes.  T</w:t>
      </w:r>
      <w:r w:rsidRPr="008A2294">
        <w:rPr>
          <w:rFonts w:ascii="Arial" w:hAnsi="Arial" w:cs="Arial"/>
          <w:lang w:val="en-AU"/>
        </w:rPr>
        <w:t xml:space="preserve">his will include reference to the Cultural Diversity Competency Framework, and other practical organisational change </w:t>
      </w:r>
      <w:r w:rsidR="003B2A5C" w:rsidRPr="008A2294">
        <w:rPr>
          <w:rFonts w:ascii="Arial" w:hAnsi="Arial" w:cs="Arial"/>
          <w:lang w:val="en-AU"/>
        </w:rPr>
        <w:t>frameworks.</w:t>
      </w:r>
    </w:p>
    <w:p w14:paraId="1AFF23D6" w14:textId="71F25F5E" w:rsidR="00537515" w:rsidRPr="008A2294" w:rsidRDefault="003B2A5C" w:rsidP="008D0EF8">
      <w:pPr>
        <w:rPr>
          <w:rFonts w:ascii="Arial" w:hAnsi="Arial" w:cs="Arial"/>
          <w:lang w:val="en-AU"/>
        </w:rPr>
      </w:pPr>
      <w:r w:rsidRPr="008A2294">
        <w:rPr>
          <w:rFonts w:ascii="Arial" w:hAnsi="Arial" w:cs="Arial"/>
          <w:lang w:val="en-AU"/>
        </w:rPr>
        <w:t>This will also introduce</w:t>
      </w:r>
      <w:r w:rsidR="00537515" w:rsidRPr="008A2294">
        <w:rPr>
          <w:rFonts w:ascii="Arial" w:hAnsi="Arial" w:cs="Arial"/>
          <w:lang w:val="en-AU"/>
        </w:rPr>
        <w:t xml:space="preserve"> synergies with, and building common ground across other diverse groups (LGBTI, Indigenous, etc</w:t>
      </w:r>
      <w:r w:rsidR="00363615" w:rsidRPr="008A2294">
        <w:rPr>
          <w:rFonts w:ascii="Arial" w:hAnsi="Arial" w:cs="Arial"/>
          <w:lang w:val="en-AU"/>
        </w:rPr>
        <w:t>.</w:t>
      </w:r>
      <w:r w:rsidR="00537515" w:rsidRPr="008A2294">
        <w:rPr>
          <w:rFonts w:ascii="Arial" w:hAnsi="Arial" w:cs="Arial"/>
          <w:lang w:val="en-AU"/>
        </w:rPr>
        <w:t>) and other diversity and inclusion frameworks/approaches</w:t>
      </w:r>
      <w:r w:rsidRPr="008A2294">
        <w:rPr>
          <w:rFonts w:ascii="Arial" w:hAnsi="Arial" w:cs="Arial"/>
          <w:lang w:val="en-AU"/>
        </w:rPr>
        <w:t xml:space="preserve">, such as the </w:t>
      </w:r>
      <w:r w:rsidR="00537515" w:rsidRPr="008A2294">
        <w:rPr>
          <w:rFonts w:ascii="Arial" w:hAnsi="Arial" w:cs="Arial"/>
          <w:lang w:val="en-AU"/>
        </w:rPr>
        <w:t>Design for Diversity c</w:t>
      </w:r>
      <w:r w:rsidRPr="008A2294">
        <w:rPr>
          <w:rFonts w:ascii="Arial" w:hAnsi="Arial" w:cs="Arial"/>
          <w:lang w:val="en-AU"/>
        </w:rPr>
        <w:t>hange methodology and case studies</w:t>
      </w:r>
      <w:r w:rsidR="00537515" w:rsidRPr="008A2294">
        <w:rPr>
          <w:rFonts w:ascii="Arial" w:hAnsi="Arial" w:cs="Arial"/>
          <w:lang w:val="en-AU"/>
        </w:rPr>
        <w:t xml:space="preserve"> on </w:t>
      </w:r>
      <w:r w:rsidRPr="008A2294">
        <w:rPr>
          <w:rFonts w:ascii="Arial" w:hAnsi="Arial" w:cs="Arial"/>
          <w:lang w:val="en-AU"/>
        </w:rPr>
        <w:t xml:space="preserve">its </w:t>
      </w:r>
      <w:r w:rsidR="00537515" w:rsidRPr="008A2294">
        <w:rPr>
          <w:rFonts w:ascii="Arial" w:hAnsi="Arial" w:cs="Arial"/>
          <w:lang w:val="en-AU"/>
        </w:rPr>
        <w:t>practical application</w:t>
      </w:r>
      <w:r w:rsidRPr="008A2294">
        <w:rPr>
          <w:rFonts w:ascii="Arial" w:hAnsi="Arial" w:cs="Arial"/>
          <w:lang w:val="en-AU"/>
        </w:rPr>
        <w:t>.</w:t>
      </w:r>
    </w:p>
    <w:p w14:paraId="10FB244A" w14:textId="77777777" w:rsidR="002C0710" w:rsidRPr="0074482A" w:rsidRDefault="002C0710" w:rsidP="00922E85">
      <w:pPr>
        <w:pStyle w:val="Heading1"/>
      </w:pPr>
      <w:r w:rsidRPr="0074482A">
        <w:t>What is the Seminar Schedule?</w:t>
      </w:r>
    </w:p>
    <w:p w14:paraId="14C38081" w14:textId="5D8B6F5C" w:rsidR="002C0710" w:rsidRDefault="002C0710" w:rsidP="008D0EF8">
      <w:pPr>
        <w:widowControl w:val="0"/>
        <w:autoSpaceDE w:val="0"/>
        <w:autoSpaceDN w:val="0"/>
        <w:adjustRightInd w:val="0"/>
        <w:rPr>
          <w:rFonts w:ascii="Arial" w:hAnsi="Arial" w:cs="Arial"/>
          <w:lang w:val="en-AU"/>
        </w:rPr>
      </w:pPr>
      <w:r w:rsidRPr="0074482A">
        <w:rPr>
          <w:rFonts w:ascii="Arial" w:hAnsi="Arial" w:cs="Arial"/>
          <w:lang w:val="en-AU"/>
        </w:rPr>
        <w:t xml:space="preserve">The Innovate2015 modules are delivered across three executive breakfast seminars.  </w:t>
      </w:r>
      <w:r w:rsidR="00AF48EB" w:rsidRPr="0074482A">
        <w:rPr>
          <w:rFonts w:ascii="Arial" w:hAnsi="Arial" w:cs="Arial"/>
          <w:lang w:val="en-AU"/>
        </w:rPr>
        <w:t xml:space="preserve">They are carefully designed as a series, with content from each seminar </w:t>
      </w:r>
      <w:r w:rsidR="00A74C3A" w:rsidRPr="0074482A">
        <w:rPr>
          <w:rFonts w:ascii="Arial" w:hAnsi="Arial" w:cs="Arial"/>
          <w:lang w:val="en-AU"/>
        </w:rPr>
        <w:t xml:space="preserve">cumulatively </w:t>
      </w:r>
      <w:r w:rsidR="00AF48EB" w:rsidRPr="0074482A">
        <w:rPr>
          <w:rFonts w:ascii="Arial" w:hAnsi="Arial" w:cs="Arial"/>
          <w:lang w:val="en-AU"/>
        </w:rPr>
        <w:t xml:space="preserve">building on the previous seminar.  </w:t>
      </w:r>
    </w:p>
    <w:p w14:paraId="6E2FF972" w14:textId="1D12363A" w:rsidR="009C20DD" w:rsidRDefault="009C20DD" w:rsidP="008D0EF8">
      <w:pPr>
        <w:widowControl w:val="0"/>
        <w:autoSpaceDE w:val="0"/>
        <w:autoSpaceDN w:val="0"/>
        <w:adjustRightInd w:val="0"/>
        <w:rPr>
          <w:rFonts w:ascii="Arial" w:hAnsi="Arial" w:cs="Arial"/>
          <w:lang w:val="en-AU"/>
        </w:rPr>
      </w:pPr>
      <w:r w:rsidRPr="0074482A">
        <w:rPr>
          <w:rFonts w:ascii="Arial" w:hAnsi="Arial" w:cs="Arial"/>
          <w:lang w:val="en-AU"/>
        </w:rPr>
        <w:t xml:space="preserve">Each seminar will run from 7am to 9.30am and participants can register for either </w:t>
      </w:r>
      <w:r w:rsidRPr="0074482A">
        <w:rPr>
          <w:rFonts w:ascii="Arial" w:hAnsi="Arial" w:cs="Arial"/>
          <w:lang w:val="en-AU"/>
        </w:rPr>
        <w:lastRenderedPageBreak/>
        <w:t>Liverpool</w:t>
      </w:r>
      <w:r>
        <w:rPr>
          <w:rFonts w:ascii="Arial" w:hAnsi="Arial" w:cs="Arial"/>
          <w:lang w:val="en-AU"/>
        </w:rPr>
        <w:t xml:space="preserve"> </w:t>
      </w:r>
      <w:r w:rsidRPr="0074482A">
        <w:rPr>
          <w:rFonts w:ascii="Arial" w:hAnsi="Arial" w:cs="Arial"/>
          <w:lang w:val="en-AU"/>
        </w:rPr>
        <w:t>or</w:t>
      </w:r>
      <w:r w:rsidRPr="009C20DD">
        <w:rPr>
          <w:rFonts w:ascii="Arial" w:hAnsi="Arial" w:cs="Arial"/>
          <w:lang w:val="en-AU"/>
        </w:rPr>
        <w:t xml:space="preserve"> </w:t>
      </w:r>
      <w:r w:rsidRPr="0074482A">
        <w:rPr>
          <w:rFonts w:ascii="Arial" w:hAnsi="Arial" w:cs="Arial"/>
          <w:lang w:val="en-AU"/>
        </w:rPr>
        <w:t>Parramatta.</w:t>
      </w:r>
    </w:p>
    <w:tbl>
      <w:tblPr>
        <w:tblStyle w:val="TableGrid"/>
        <w:tblW w:w="0" w:type="auto"/>
        <w:tblLook w:val="04A0" w:firstRow="1" w:lastRow="0" w:firstColumn="1" w:lastColumn="0" w:noHBand="0" w:noVBand="1"/>
        <w:tblCaption w:val="Innovate2015 locations and dates"/>
        <w:tblDescription w:val="Locations and dates for the Innovate2015 breakfast series."/>
      </w:tblPr>
      <w:tblGrid>
        <w:gridCol w:w="4618"/>
        <w:gridCol w:w="4618"/>
      </w:tblGrid>
      <w:tr w:rsidR="00DE4F69" w14:paraId="446E4132" w14:textId="77777777" w:rsidTr="000D4668">
        <w:trPr>
          <w:tblHeader/>
        </w:trPr>
        <w:tc>
          <w:tcPr>
            <w:tcW w:w="4618" w:type="dxa"/>
          </w:tcPr>
          <w:p w14:paraId="4AFCA93F" w14:textId="7A2BD3DB" w:rsidR="00DE4F69" w:rsidRDefault="00DE4F69" w:rsidP="00DE4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C32900">
              <w:rPr>
                <w:rFonts w:ascii="Arial" w:hAnsi="Arial" w:cs="Arial"/>
                <w:b/>
                <w:lang w:val="en-AU"/>
              </w:rPr>
              <w:t>Liverpoo</w:t>
            </w:r>
            <w:r>
              <w:rPr>
                <w:rFonts w:ascii="Arial" w:hAnsi="Arial" w:cs="Arial"/>
                <w:b/>
                <w:lang w:val="en-AU"/>
              </w:rPr>
              <w:t>l</w:t>
            </w:r>
          </w:p>
        </w:tc>
        <w:tc>
          <w:tcPr>
            <w:tcW w:w="4618" w:type="dxa"/>
          </w:tcPr>
          <w:p w14:paraId="59F5C408" w14:textId="7EC8BCBB" w:rsidR="00DE4F69" w:rsidRDefault="00DE4F69" w:rsidP="00DE4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C32900">
              <w:rPr>
                <w:rFonts w:ascii="Arial" w:hAnsi="Arial" w:cs="Arial"/>
                <w:b/>
                <w:lang w:val="en-AU"/>
              </w:rPr>
              <w:t>Parramatta</w:t>
            </w:r>
          </w:p>
        </w:tc>
      </w:tr>
      <w:tr w:rsidR="00DE4F69" w14:paraId="3420988C" w14:textId="77777777" w:rsidTr="00DE4F69">
        <w:tc>
          <w:tcPr>
            <w:tcW w:w="4618" w:type="dxa"/>
          </w:tcPr>
          <w:p w14:paraId="180D1E22" w14:textId="77777777" w:rsidR="00DE4F69" w:rsidRPr="00C32900" w:rsidRDefault="00DE4F69" w:rsidP="00DE4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C32900">
              <w:rPr>
                <w:rFonts w:ascii="Arial" w:hAnsi="Arial" w:cs="Arial"/>
                <w:lang w:val="en-AU"/>
              </w:rPr>
              <w:t>Club Liverpool</w:t>
            </w:r>
          </w:p>
          <w:p w14:paraId="4A49B5CC" w14:textId="77777777" w:rsidR="00DE4F69" w:rsidRPr="00C32900" w:rsidRDefault="00DE4F69" w:rsidP="00DE4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C32900">
              <w:rPr>
                <w:rFonts w:ascii="Arial" w:hAnsi="Arial" w:cs="Arial"/>
                <w:lang w:val="en-AU"/>
              </w:rPr>
              <w:t>185 George Street</w:t>
            </w:r>
          </w:p>
          <w:p w14:paraId="08D03CD6" w14:textId="77777777" w:rsidR="00DE4F69" w:rsidRPr="00C32900" w:rsidRDefault="00DE4F69" w:rsidP="00DE4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C32900">
              <w:rPr>
                <w:rFonts w:ascii="Arial" w:hAnsi="Arial" w:cs="Arial"/>
                <w:lang w:val="en-AU"/>
              </w:rPr>
              <w:t>Liverpool, NSW 2170</w:t>
            </w:r>
          </w:p>
          <w:p w14:paraId="54C7F048" w14:textId="37BA9C88" w:rsidR="00DE4F69" w:rsidRDefault="00DE4F69" w:rsidP="00DE4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C32900">
              <w:rPr>
                <w:rFonts w:ascii="Arial" w:hAnsi="Arial" w:cs="Arial"/>
                <w:lang w:val="en-AU"/>
              </w:rPr>
              <w:t>Phone: 02 9256 3111</w:t>
            </w:r>
          </w:p>
        </w:tc>
        <w:tc>
          <w:tcPr>
            <w:tcW w:w="4618" w:type="dxa"/>
          </w:tcPr>
          <w:p w14:paraId="484EEB8E" w14:textId="77777777" w:rsidR="00DE4F69" w:rsidRPr="00C32900" w:rsidRDefault="00DE4F69" w:rsidP="00DE4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C32900">
              <w:rPr>
                <w:rFonts w:ascii="Arial" w:hAnsi="Arial" w:cs="Arial"/>
                <w:lang w:val="en-AU"/>
              </w:rPr>
              <w:t>Novotel Parramatta</w:t>
            </w:r>
          </w:p>
          <w:p w14:paraId="16AF7231" w14:textId="77777777" w:rsidR="00DE4F69" w:rsidRPr="00C32900" w:rsidRDefault="00DE4F69" w:rsidP="00DE4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C32900">
              <w:rPr>
                <w:rFonts w:ascii="Arial" w:hAnsi="Arial" w:cs="Arial"/>
                <w:lang w:val="en-AU"/>
              </w:rPr>
              <w:t>350 Church Street</w:t>
            </w:r>
          </w:p>
          <w:p w14:paraId="63BC7FD7" w14:textId="77777777" w:rsidR="00DE4F69" w:rsidRPr="00C32900" w:rsidRDefault="00DE4F69" w:rsidP="00DE4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C32900">
              <w:rPr>
                <w:rFonts w:ascii="Arial" w:hAnsi="Arial" w:cs="Arial"/>
                <w:lang w:val="en-AU"/>
              </w:rPr>
              <w:t>Parramatta, NSW 2150</w:t>
            </w:r>
          </w:p>
          <w:p w14:paraId="1559E130" w14:textId="67235F34" w:rsidR="00DE4F69" w:rsidRPr="00DE4F69" w:rsidRDefault="00DE4F69" w:rsidP="00DE4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C32900">
              <w:rPr>
                <w:rFonts w:ascii="Arial" w:hAnsi="Arial" w:cs="Arial"/>
                <w:lang w:val="en-AU"/>
              </w:rPr>
              <w:t>Phone: 02 9256 3111</w:t>
            </w:r>
          </w:p>
        </w:tc>
      </w:tr>
      <w:tr w:rsidR="00DE4F69" w14:paraId="28EA0BD4" w14:textId="77777777" w:rsidTr="00DE4F69">
        <w:tc>
          <w:tcPr>
            <w:tcW w:w="4618" w:type="dxa"/>
          </w:tcPr>
          <w:p w14:paraId="0EC38486" w14:textId="12D070FD" w:rsidR="00DE4F69" w:rsidRPr="00C32900" w:rsidRDefault="00DE4F69" w:rsidP="00DE4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C32900">
              <w:rPr>
                <w:rFonts w:ascii="Arial" w:hAnsi="Arial" w:cs="Arial"/>
                <w:lang w:val="en-AU"/>
              </w:rPr>
              <w:t>7am to 9.30am</w:t>
            </w:r>
          </w:p>
          <w:p w14:paraId="7DBFC78B" w14:textId="77777777" w:rsidR="00DE4F69" w:rsidRPr="00C32900" w:rsidRDefault="00DE4F69" w:rsidP="000D46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60"/>
              <w:rPr>
                <w:rFonts w:ascii="Arial" w:hAnsi="Arial" w:cs="Arial"/>
                <w:lang w:val="en-AU"/>
              </w:rPr>
            </w:pPr>
            <w:r w:rsidRPr="00C32900">
              <w:rPr>
                <w:rFonts w:ascii="Arial" w:hAnsi="Arial" w:cs="Arial"/>
                <w:lang w:val="en-AU"/>
              </w:rPr>
              <w:t xml:space="preserve">Monday 2 November 2015 </w:t>
            </w:r>
          </w:p>
          <w:p w14:paraId="4157088C" w14:textId="77777777" w:rsidR="00DE4F69" w:rsidRPr="00C32900" w:rsidRDefault="00DE4F69" w:rsidP="00DE4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C32900">
              <w:rPr>
                <w:rFonts w:ascii="Arial" w:hAnsi="Arial" w:cs="Arial"/>
                <w:lang w:val="en-AU"/>
              </w:rPr>
              <w:t xml:space="preserve">Wednesday 11 November 2015 </w:t>
            </w:r>
          </w:p>
          <w:p w14:paraId="61890FD8" w14:textId="003886F3" w:rsidR="00DE4F69" w:rsidRPr="00DE4F69" w:rsidRDefault="00DE4F69" w:rsidP="00DE4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Pr>
                <w:rFonts w:ascii="Arial" w:hAnsi="Arial" w:cs="Arial"/>
                <w:lang w:val="en-AU"/>
              </w:rPr>
              <w:t>Tuesday 17 November 2015</w:t>
            </w:r>
          </w:p>
        </w:tc>
        <w:tc>
          <w:tcPr>
            <w:tcW w:w="4618" w:type="dxa"/>
          </w:tcPr>
          <w:p w14:paraId="62A46976" w14:textId="77777777" w:rsidR="00DE4F69" w:rsidRPr="00C32900" w:rsidRDefault="00DE4F69" w:rsidP="00DE4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C32900">
              <w:rPr>
                <w:rFonts w:ascii="Arial" w:hAnsi="Arial" w:cs="Arial"/>
                <w:lang w:val="en-AU"/>
              </w:rPr>
              <w:t>7am to 9.30am</w:t>
            </w:r>
          </w:p>
          <w:p w14:paraId="2952A732" w14:textId="77777777" w:rsidR="00DE4F69" w:rsidRPr="00C32900" w:rsidRDefault="00DE4F69" w:rsidP="000D46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60"/>
              <w:rPr>
                <w:rFonts w:ascii="Arial" w:hAnsi="Arial" w:cs="Arial"/>
                <w:lang w:val="en-AU"/>
              </w:rPr>
            </w:pPr>
            <w:r w:rsidRPr="00C32900">
              <w:rPr>
                <w:rFonts w:ascii="Arial" w:hAnsi="Arial" w:cs="Arial"/>
                <w:lang w:val="en-AU"/>
              </w:rPr>
              <w:t>Tuesday 3 November 2015</w:t>
            </w:r>
          </w:p>
          <w:p w14:paraId="62E4E840" w14:textId="77777777" w:rsidR="00DE4F69" w:rsidRPr="00C32900" w:rsidRDefault="00DE4F69" w:rsidP="00DE4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C32900">
              <w:rPr>
                <w:rFonts w:ascii="Arial" w:hAnsi="Arial" w:cs="Arial"/>
                <w:lang w:val="en-AU"/>
              </w:rPr>
              <w:t>Thursday 12 November 2015</w:t>
            </w:r>
          </w:p>
          <w:p w14:paraId="6231BB44" w14:textId="0968FAB2" w:rsidR="00DE4F69" w:rsidRPr="00DE4F69" w:rsidRDefault="00DE4F69" w:rsidP="00DE4F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C32900">
              <w:rPr>
                <w:rFonts w:ascii="Arial" w:hAnsi="Arial" w:cs="Arial"/>
                <w:lang w:val="en-AU"/>
              </w:rPr>
              <w:t>Wednesday 18 November 2015</w:t>
            </w:r>
          </w:p>
        </w:tc>
      </w:tr>
    </w:tbl>
    <w:p w14:paraId="6FD69EE1" w14:textId="713B5AB1" w:rsidR="002C0710" w:rsidRPr="0074482A" w:rsidRDefault="002C0710" w:rsidP="00922E85">
      <w:pPr>
        <w:pStyle w:val="Heading1"/>
      </w:pPr>
      <w:r w:rsidRPr="0074482A">
        <w:t>Where will the seminars be delivered?</w:t>
      </w:r>
    </w:p>
    <w:p w14:paraId="179A0C69" w14:textId="49E2999E" w:rsidR="002C0710" w:rsidRPr="0074482A" w:rsidRDefault="002C0710" w:rsidP="008D0EF8">
      <w:pPr>
        <w:widowControl w:val="0"/>
        <w:autoSpaceDE w:val="0"/>
        <w:autoSpaceDN w:val="0"/>
        <w:adjustRightInd w:val="0"/>
        <w:rPr>
          <w:rFonts w:ascii="Arial" w:hAnsi="Arial" w:cs="Arial"/>
          <w:strike/>
          <w:color w:val="FF0000"/>
          <w:lang w:val="en-AU"/>
        </w:rPr>
      </w:pPr>
      <w:r w:rsidRPr="0074482A">
        <w:rPr>
          <w:rFonts w:ascii="Arial" w:hAnsi="Arial" w:cs="Arial"/>
          <w:lang w:val="en-AU"/>
        </w:rPr>
        <w:t xml:space="preserve">The seminars will be delivered in two areas: </w:t>
      </w:r>
      <w:r w:rsidR="001D2E74" w:rsidRPr="0074482A">
        <w:rPr>
          <w:rFonts w:ascii="Arial" w:hAnsi="Arial" w:cs="Arial"/>
          <w:lang w:val="en-AU"/>
        </w:rPr>
        <w:t>Parramatta</w:t>
      </w:r>
      <w:r w:rsidR="00E0421A" w:rsidRPr="0074482A">
        <w:rPr>
          <w:rFonts w:ascii="Arial" w:hAnsi="Arial" w:cs="Arial"/>
          <w:lang w:val="en-AU"/>
        </w:rPr>
        <w:t xml:space="preserve"> </w:t>
      </w:r>
      <w:r w:rsidRPr="0074482A">
        <w:rPr>
          <w:rFonts w:ascii="Arial" w:hAnsi="Arial" w:cs="Arial"/>
          <w:lang w:val="en-AU"/>
        </w:rPr>
        <w:t xml:space="preserve">and </w:t>
      </w:r>
      <w:r w:rsidR="003753E6">
        <w:rPr>
          <w:rFonts w:ascii="Arial" w:hAnsi="Arial" w:cs="Arial"/>
          <w:lang w:val="en-AU"/>
        </w:rPr>
        <w:t>Liverpool.</w:t>
      </w:r>
    </w:p>
    <w:p w14:paraId="2AE2C017" w14:textId="0DFD32E9" w:rsidR="00CF5A63" w:rsidRPr="0074482A" w:rsidRDefault="002C0710" w:rsidP="008D0EF8">
      <w:pPr>
        <w:widowControl w:val="0"/>
        <w:autoSpaceDE w:val="0"/>
        <w:autoSpaceDN w:val="0"/>
        <w:adjustRightInd w:val="0"/>
        <w:rPr>
          <w:rFonts w:ascii="Arial" w:hAnsi="Arial" w:cs="Arial"/>
          <w:lang w:val="en-AU"/>
        </w:rPr>
      </w:pPr>
      <w:r w:rsidRPr="0074482A">
        <w:rPr>
          <w:rFonts w:ascii="Arial" w:hAnsi="Arial" w:cs="Arial"/>
          <w:lang w:val="en-AU"/>
        </w:rPr>
        <w:t>The seminar</w:t>
      </w:r>
      <w:r w:rsidR="001955A6" w:rsidRPr="0074482A">
        <w:rPr>
          <w:rFonts w:ascii="Arial" w:hAnsi="Arial" w:cs="Arial"/>
          <w:lang w:val="en-AU"/>
        </w:rPr>
        <w:t xml:space="preserve"> scheduling</w:t>
      </w:r>
      <w:r w:rsidRPr="0074482A">
        <w:rPr>
          <w:rFonts w:ascii="Arial" w:hAnsi="Arial" w:cs="Arial"/>
          <w:lang w:val="en-AU"/>
        </w:rPr>
        <w:t xml:space="preserve"> </w:t>
      </w:r>
      <w:r w:rsidR="001955A6" w:rsidRPr="0074482A">
        <w:rPr>
          <w:rFonts w:ascii="Arial" w:hAnsi="Arial" w:cs="Arial"/>
          <w:lang w:val="en-AU"/>
        </w:rPr>
        <w:t>allows for</w:t>
      </w:r>
      <w:r w:rsidRPr="0074482A">
        <w:rPr>
          <w:rFonts w:ascii="Arial" w:hAnsi="Arial" w:cs="Arial"/>
          <w:lang w:val="en-AU"/>
        </w:rPr>
        <w:t xml:space="preserve"> participants to </w:t>
      </w:r>
      <w:r w:rsidR="001955A6" w:rsidRPr="0074482A">
        <w:rPr>
          <w:rFonts w:ascii="Arial" w:hAnsi="Arial" w:cs="Arial"/>
          <w:lang w:val="en-AU"/>
        </w:rPr>
        <w:t xml:space="preserve">start planning and discussing implementation options within </w:t>
      </w:r>
      <w:r w:rsidRPr="0074482A">
        <w:rPr>
          <w:rFonts w:ascii="Arial" w:hAnsi="Arial" w:cs="Arial"/>
          <w:lang w:val="en-AU"/>
        </w:rPr>
        <w:t>their organisation</w:t>
      </w:r>
      <w:r w:rsidR="001955A6" w:rsidRPr="0074482A">
        <w:rPr>
          <w:rFonts w:ascii="Arial" w:hAnsi="Arial" w:cs="Arial"/>
          <w:lang w:val="en-AU"/>
        </w:rPr>
        <w:t>s</w:t>
      </w:r>
      <w:r w:rsidRPr="0074482A">
        <w:rPr>
          <w:rFonts w:ascii="Arial" w:hAnsi="Arial" w:cs="Arial"/>
          <w:lang w:val="en-AU"/>
        </w:rPr>
        <w:t xml:space="preserve"> </w:t>
      </w:r>
      <w:r w:rsidR="001955A6" w:rsidRPr="0074482A">
        <w:rPr>
          <w:rFonts w:ascii="Arial" w:hAnsi="Arial" w:cs="Arial"/>
          <w:lang w:val="en-AU"/>
        </w:rPr>
        <w:t>in between</w:t>
      </w:r>
      <w:r w:rsidRPr="0074482A">
        <w:rPr>
          <w:rFonts w:ascii="Arial" w:hAnsi="Arial" w:cs="Arial"/>
          <w:lang w:val="en-AU"/>
        </w:rPr>
        <w:t xml:space="preserve"> </w:t>
      </w:r>
      <w:r w:rsidR="001955A6" w:rsidRPr="0074482A">
        <w:rPr>
          <w:rFonts w:ascii="Arial" w:hAnsi="Arial" w:cs="Arial"/>
          <w:lang w:val="en-AU"/>
        </w:rPr>
        <w:t>each</w:t>
      </w:r>
      <w:r w:rsidRPr="0074482A">
        <w:rPr>
          <w:rFonts w:ascii="Arial" w:hAnsi="Arial" w:cs="Arial"/>
          <w:lang w:val="en-AU"/>
        </w:rPr>
        <w:t xml:space="preserve"> </w:t>
      </w:r>
      <w:r w:rsidR="001955A6" w:rsidRPr="0074482A">
        <w:rPr>
          <w:rFonts w:ascii="Arial" w:hAnsi="Arial" w:cs="Arial"/>
          <w:lang w:val="en-AU"/>
        </w:rPr>
        <w:t xml:space="preserve">seminar.  This also allows </w:t>
      </w:r>
      <w:r w:rsidR="00244A31" w:rsidRPr="0074482A">
        <w:rPr>
          <w:rFonts w:ascii="Arial" w:hAnsi="Arial" w:cs="Arial"/>
          <w:lang w:val="en-AU"/>
        </w:rPr>
        <w:t xml:space="preserve">you </w:t>
      </w:r>
      <w:r w:rsidR="001955A6" w:rsidRPr="0074482A">
        <w:rPr>
          <w:rFonts w:ascii="Arial" w:hAnsi="Arial" w:cs="Arial"/>
          <w:lang w:val="en-AU"/>
        </w:rPr>
        <w:t>to bring ideas and problems for exploration in each seminar.</w:t>
      </w:r>
      <w:r w:rsidRPr="0074482A">
        <w:rPr>
          <w:rFonts w:ascii="Arial" w:hAnsi="Arial" w:cs="Arial"/>
          <w:lang w:val="en-AU"/>
        </w:rPr>
        <w:t xml:space="preserve"> </w:t>
      </w:r>
    </w:p>
    <w:p w14:paraId="0164B5B1" w14:textId="0F9B01E6" w:rsidR="00922E85" w:rsidRDefault="001955A6" w:rsidP="00922E85">
      <w:pPr>
        <w:widowControl w:val="0"/>
        <w:autoSpaceDE w:val="0"/>
        <w:autoSpaceDN w:val="0"/>
        <w:adjustRightInd w:val="0"/>
        <w:rPr>
          <w:rFonts w:ascii="Arial" w:hAnsi="Arial" w:cs="Arial"/>
          <w:b/>
          <w:sz w:val="40"/>
          <w:szCs w:val="40"/>
          <w:lang w:val="en-AU"/>
        </w:rPr>
      </w:pPr>
      <w:r w:rsidRPr="0074482A">
        <w:rPr>
          <w:rFonts w:ascii="Arial" w:hAnsi="Arial" w:cs="Arial"/>
          <w:lang w:val="en-AU"/>
        </w:rPr>
        <w:t xml:space="preserve">The seminars have been scheduled as </w:t>
      </w:r>
      <w:r w:rsidR="00CF5A63" w:rsidRPr="0074482A">
        <w:rPr>
          <w:rFonts w:ascii="Arial" w:hAnsi="Arial" w:cs="Arial"/>
          <w:lang w:val="en-AU"/>
        </w:rPr>
        <w:t>breakfast seminars to minimise impact on participants daily work schedules.</w:t>
      </w:r>
      <w:r w:rsidR="00922E85">
        <w:br w:type="page"/>
      </w:r>
    </w:p>
    <w:p w14:paraId="48FC5861" w14:textId="6504BA1C" w:rsidR="002C0710" w:rsidRPr="0074482A" w:rsidRDefault="002C0710" w:rsidP="00922E85">
      <w:pPr>
        <w:pStyle w:val="Heading1"/>
      </w:pPr>
      <w:r w:rsidRPr="0074482A">
        <w:lastRenderedPageBreak/>
        <w:t>What are the costs?</w:t>
      </w:r>
    </w:p>
    <w:p w14:paraId="13D7638C" w14:textId="77777777" w:rsidR="002C0710" w:rsidRPr="0074482A" w:rsidRDefault="002C0710" w:rsidP="008D0EF8">
      <w:pPr>
        <w:widowControl w:val="0"/>
        <w:autoSpaceDE w:val="0"/>
        <w:autoSpaceDN w:val="0"/>
        <w:adjustRightInd w:val="0"/>
        <w:rPr>
          <w:rFonts w:ascii="Arial" w:hAnsi="Arial" w:cs="Arial"/>
          <w:lang w:val="en-AU"/>
        </w:rPr>
      </w:pPr>
      <w:r w:rsidRPr="0074482A">
        <w:rPr>
          <w:rFonts w:ascii="Arial" w:hAnsi="Arial" w:cs="Arial"/>
          <w:lang w:val="en-AU"/>
        </w:rPr>
        <w:t>The Innovate2015 executive seminar series will be limited to 25 participants at a cost of $110 (plus GST) per participant.</w:t>
      </w:r>
    </w:p>
    <w:p w14:paraId="6D299138" w14:textId="77777777" w:rsidR="002C0710" w:rsidRPr="0074482A" w:rsidRDefault="002C0710" w:rsidP="008D0EF8">
      <w:pPr>
        <w:widowControl w:val="0"/>
        <w:autoSpaceDE w:val="0"/>
        <w:autoSpaceDN w:val="0"/>
        <w:adjustRightInd w:val="0"/>
        <w:rPr>
          <w:rFonts w:ascii="Arial" w:hAnsi="Arial" w:cs="Arial"/>
          <w:lang w:val="en-AU"/>
        </w:rPr>
      </w:pPr>
      <w:r w:rsidRPr="0074482A">
        <w:rPr>
          <w:rFonts w:ascii="Arial" w:hAnsi="Arial" w:cs="Arial"/>
          <w:lang w:val="en-AU"/>
        </w:rPr>
        <w:t>This includes:</w:t>
      </w:r>
    </w:p>
    <w:p w14:paraId="6EB509E7" w14:textId="77777777" w:rsidR="002C0710" w:rsidRPr="000D4668" w:rsidRDefault="002C0710" w:rsidP="000D4668">
      <w:pPr>
        <w:pStyle w:val="ListParagraph"/>
        <w:widowControl w:val="0"/>
        <w:numPr>
          <w:ilvl w:val="0"/>
          <w:numId w:val="30"/>
        </w:numPr>
        <w:autoSpaceDE w:val="0"/>
        <w:autoSpaceDN w:val="0"/>
        <w:adjustRightInd w:val="0"/>
        <w:rPr>
          <w:rFonts w:ascii="Arial" w:hAnsi="Arial" w:cs="Arial"/>
        </w:rPr>
      </w:pPr>
      <w:r w:rsidRPr="000D4668">
        <w:rPr>
          <w:rFonts w:ascii="Arial" w:hAnsi="Arial" w:cs="Arial"/>
        </w:rPr>
        <w:t>Six modules delivered across three seminars</w:t>
      </w:r>
    </w:p>
    <w:p w14:paraId="3249C6CC" w14:textId="77777777" w:rsidR="002C0710" w:rsidRPr="000D4668" w:rsidRDefault="002C0710" w:rsidP="000D4668">
      <w:pPr>
        <w:pStyle w:val="ListParagraph"/>
        <w:widowControl w:val="0"/>
        <w:numPr>
          <w:ilvl w:val="0"/>
          <w:numId w:val="30"/>
        </w:numPr>
        <w:autoSpaceDE w:val="0"/>
        <w:autoSpaceDN w:val="0"/>
        <w:adjustRightInd w:val="0"/>
        <w:rPr>
          <w:rFonts w:ascii="Arial" w:hAnsi="Arial" w:cs="Arial"/>
        </w:rPr>
      </w:pPr>
      <w:r w:rsidRPr="000D4668">
        <w:rPr>
          <w:rFonts w:ascii="Arial" w:hAnsi="Arial" w:cs="Arial"/>
        </w:rPr>
        <w:t>Strategic insights from key experts</w:t>
      </w:r>
    </w:p>
    <w:p w14:paraId="535C5EE5" w14:textId="77777777" w:rsidR="002C0710" w:rsidRPr="000D4668" w:rsidRDefault="002C0710" w:rsidP="000D4668">
      <w:pPr>
        <w:pStyle w:val="ListParagraph"/>
        <w:widowControl w:val="0"/>
        <w:numPr>
          <w:ilvl w:val="0"/>
          <w:numId w:val="30"/>
        </w:numPr>
        <w:autoSpaceDE w:val="0"/>
        <w:autoSpaceDN w:val="0"/>
        <w:adjustRightInd w:val="0"/>
        <w:rPr>
          <w:rFonts w:ascii="Arial" w:hAnsi="Arial" w:cs="Arial"/>
        </w:rPr>
      </w:pPr>
      <w:r w:rsidRPr="000D4668">
        <w:rPr>
          <w:rFonts w:ascii="Arial" w:hAnsi="Arial" w:cs="Arial"/>
        </w:rPr>
        <w:t>Participant Workbooks covering each of the modules</w:t>
      </w:r>
    </w:p>
    <w:p w14:paraId="19B1486B" w14:textId="77777777" w:rsidR="002C0710" w:rsidRPr="000D4668" w:rsidRDefault="002C0710" w:rsidP="000D4668">
      <w:pPr>
        <w:pStyle w:val="ListParagraph"/>
        <w:widowControl w:val="0"/>
        <w:numPr>
          <w:ilvl w:val="0"/>
          <w:numId w:val="30"/>
        </w:numPr>
        <w:autoSpaceDE w:val="0"/>
        <w:autoSpaceDN w:val="0"/>
        <w:adjustRightInd w:val="0"/>
        <w:rPr>
          <w:rFonts w:ascii="Arial" w:hAnsi="Arial" w:cs="Arial"/>
        </w:rPr>
      </w:pPr>
      <w:r w:rsidRPr="000D4668">
        <w:rPr>
          <w:rFonts w:ascii="Arial" w:hAnsi="Arial" w:cs="Arial"/>
        </w:rPr>
        <w:t>Catered breakfast at each session</w:t>
      </w:r>
    </w:p>
    <w:p w14:paraId="7E3682BA" w14:textId="77777777" w:rsidR="002C0710" w:rsidRPr="0074482A" w:rsidRDefault="002C0710" w:rsidP="00922E85">
      <w:pPr>
        <w:pStyle w:val="Heading1"/>
      </w:pPr>
      <w:r w:rsidRPr="0074482A">
        <w:t>How do I apply for Innovate2015?</w:t>
      </w:r>
    </w:p>
    <w:p w14:paraId="0C420971" w14:textId="77777777" w:rsidR="002C0710" w:rsidRPr="0074482A" w:rsidRDefault="002C0710" w:rsidP="008D0EF8">
      <w:pPr>
        <w:widowControl w:val="0"/>
        <w:autoSpaceDE w:val="0"/>
        <w:autoSpaceDN w:val="0"/>
        <w:adjustRightInd w:val="0"/>
        <w:rPr>
          <w:rFonts w:ascii="Arial" w:hAnsi="Arial" w:cs="Arial"/>
          <w:lang w:val="en-AU"/>
        </w:rPr>
      </w:pPr>
      <w:r w:rsidRPr="0074482A">
        <w:rPr>
          <w:rFonts w:ascii="Arial" w:hAnsi="Arial" w:cs="Arial"/>
          <w:lang w:val="en-AU"/>
        </w:rPr>
        <w:t xml:space="preserve">Each seminar series will be limited to a maximum of 25 participants from the disability sector. We anticipate that the seminar series will be sold out quickly due to the limited capacity.  We therefore encourage to secure your position as early as possible. </w:t>
      </w:r>
    </w:p>
    <w:p w14:paraId="7388AB0A" w14:textId="3D4BE6BB" w:rsidR="002C0710" w:rsidRPr="0074482A" w:rsidRDefault="002C0710" w:rsidP="008D0EF8">
      <w:pPr>
        <w:widowControl w:val="0"/>
        <w:autoSpaceDE w:val="0"/>
        <w:autoSpaceDN w:val="0"/>
        <w:adjustRightInd w:val="0"/>
        <w:rPr>
          <w:rFonts w:ascii="Arial" w:hAnsi="Arial" w:cs="Arial"/>
          <w:lang w:val="en-AU"/>
        </w:rPr>
      </w:pPr>
      <w:r w:rsidRPr="0074482A">
        <w:rPr>
          <w:rFonts w:ascii="Arial" w:hAnsi="Arial" w:cs="Arial"/>
          <w:lang w:val="en-AU"/>
        </w:rPr>
        <w:t xml:space="preserve">Participants can nominate their preferences for </w:t>
      </w:r>
      <w:r w:rsidR="009C20DD">
        <w:rPr>
          <w:rFonts w:ascii="Arial" w:hAnsi="Arial" w:cs="Arial"/>
          <w:lang w:val="en-AU"/>
        </w:rPr>
        <w:t>Liverpool</w:t>
      </w:r>
      <w:r w:rsidRPr="0074482A">
        <w:rPr>
          <w:rFonts w:ascii="Arial" w:hAnsi="Arial" w:cs="Arial"/>
          <w:lang w:val="en-AU"/>
        </w:rPr>
        <w:t xml:space="preserve"> or </w:t>
      </w:r>
      <w:r w:rsidR="009C20DD">
        <w:rPr>
          <w:rFonts w:ascii="Arial" w:hAnsi="Arial" w:cs="Arial"/>
          <w:lang w:val="en-AU"/>
        </w:rPr>
        <w:t>Parramatta</w:t>
      </w:r>
      <w:r w:rsidRPr="0074482A">
        <w:rPr>
          <w:rFonts w:ascii="Arial" w:hAnsi="Arial" w:cs="Arial"/>
          <w:lang w:val="en-AU"/>
        </w:rPr>
        <w:t xml:space="preserve"> during registration.</w:t>
      </w:r>
    </w:p>
    <w:p w14:paraId="5D09C8D5" w14:textId="0C021767" w:rsidR="001E783D" w:rsidRPr="0074482A" w:rsidRDefault="002C0710" w:rsidP="008D0EF8">
      <w:pPr>
        <w:widowControl w:val="0"/>
        <w:tabs>
          <w:tab w:val="left" w:pos="220"/>
          <w:tab w:val="left" w:pos="720"/>
        </w:tabs>
        <w:autoSpaceDE w:val="0"/>
        <w:autoSpaceDN w:val="0"/>
        <w:adjustRightInd w:val="0"/>
        <w:rPr>
          <w:rFonts w:ascii="Arial" w:hAnsi="Arial" w:cs="Arial"/>
          <w:lang w:val="en-AU"/>
        </w:rPr>
      </w:pPr>
      <w:r w:rsidRPr="0074482A">
        <w:rPr>
          <w:rFonts w:ascii="Arial" w:hAnsi="Arial" w:cs="Arial"/>
          <w:lang w:val="en-AU"/>
        </w:rPr>
        <w:t xml:space="preserve">Register at </w:t>
      </w:r>
      <w:hyperlink r:id="rId8" w:history="1">
        <w:r w:rsidR="00333B0F" w:rsidRPr="001077AA">
          <w:rPr>
            <w:rStyle w:val="Hyperlink"/>
            <w:rFonts w:ascii="Arial" w:hAnsi="Arial" w:cs="Arial"/>
            <w:lang w:val="en-AU"/>
          </w:rPr>
          <w:t>www.idfnsw.org.au/innovate2015</w:t>
        </w:r>
      </w:hyperlink>
      <w:r w:rsidR="001E783D" w:rsidRPr="0074482A">
        <w:rPr>
          <w:rFonts w:ascii="Arial" w:hAnsi="Arial" w:cs="Arial"/>
          <w:lang w:val="en-AU"/>
        </w:rPr>
        <w:t xml:space="preserve"> </w:t>
      </w:r>
    </w:p>
    <w:p w14:paraId="172842DD" w14:textId="39DB1841" w:rsidR="00CF5A63" w:rsidRPr="0074482A" w:rsidRDefault="001E783D" w:rsidP="00922E85">
      <w:pPr>
        <w:widowControl w:val="0"/>
        <w:tabs>
          <w:tab w:val="left" w:pos="220"/>
          <w:tab w:val="left" w:pos="720"/>
        </w:tabs>
        <w:autoSpaceDE w:val="0"/>
        <w:autoSpaceDN w:val="0"/>
        <w:adjustRightInd w:val="0"/>
        <w:rPr>
          <w:rFonts w:ascii="Arial" w:hAnsi="Arial" w:cs="Arial"/>
          <w:b/>
          <w:sz w:val="40"/>
          <w:szCs w:val="40"/>
          <w:lang w:val="en-AU"/>
        </w:rPr>
      </w:pPr>
      <w:r w:rsidRPr="0074482A">
        <w:rPr>
          <w:rFonts w:ascii="Arial" w:hAnsi="Arial" w:cs="Arial"/>
          <w:lang w:val="en-AU"/>
        </w:rPr>
        <w:t>A</w:t>
      </w:r>
      <w:r w:rsidR="002C0710" w:rsidRPr="0074482A">
        <w:rPr>
          <w:rFonts w:ascii="Arial" w:hAnsi="Arial" w:cs="Arial"/>
          <w:lang w:val="en-AU"/>
        </w:rPr>
        <w:t>lternatively email </w:t>
      </w:r>
      <w:hyperlink r:id="rId9" w:history="1">
        <w:r w:rsidR="00922E85" w:rsidRPr="00DB48E7">
          <w:rPr>
            <w:rStyle w:val="Hyperlink"/>
            <w:rFonts w:ascii="Arial" w:hAnsi="Arial" w:cs="Arial"/>
            <w:lang w:val="en-AU"/>
          </w:rPr>
          <w:t>dion.beverakis@nds.org.au</w:t>
        </w:r>
      </w:hyperlink>
      <w:r w:rsidR="00922E85">
        <w:rPr>
          <w:rFonts w:ascii="Arial" w:hAnsi="Arial" w:cs="Arial"/>
          <w:lang w:val="en-AU"/>
        </w:rPr>
        <w:t xml:space="preserve"> </w:t>
      </w:r>
      <w:r w:rsidR="002C0710" w:rsidRPr="0074482A">
        <w:rPr>
          <w:rFonts w:ascii="Arial" w:hAnsi="Arial" w:cs="Arial"/>
          <w:lang w:val="en-AU"/>
        </w:rPr>
        <w:t>for more information.</w:t>
      </w:r>
    </w:p>
    <w:p w14:paraId="44490A84" w14:textId="77777777" w:rsidR="00411C15" w:rsidRPr="0074482A" w:rsidRDefault="00411C15" w:rsidP="00922E85">
      <w:pPr>
        <w:pStyle w:val="Heading1"/>
      </w:pPr>
      <w:r w:rsidRPr="0074482A">
        <w:t>Innovate2015 faculty</w:t>
      </w:r>
    </w:p>
    <w:p w14:paraId="4FC8BBD8" w14:textId="77777777" w:rsidR="00411C15" w:rsidRDefault="00411C15" w:rsidP="00411C15">
      <w:pPr>
        <w:rPr>
          <w:rFonts w:ascii="Arial" w:hAnsi="Arial" w:cs="Arial"/>
          <w:lang w:val="en-AU"/>
        </w:rPr>
      </w:pPr>
      <w:r w:rsidRPr="008D0EF8">
        <w:rPr>
          <w:rFonts w:ascii="Arial" w:hAnsi="Arial" w:cs="Arial"/>
          <w:lang w:val="en-AU"/>
        </w:rPr>
        <w:t xml:space="preserve">Innovate2015 will bring key experts from across New South Wales, Victoria and Western Australia to Sydney for a limited executive breakfast seminar series, to be held in November 2015. </w:t>
      </w:r>
    </w:p>
    <w:p w14:paraId="0FD2AD18" w14:textId="77777777" w:rsidR="00411C15" w:rsidRPr="008D0EF8" w:rsidRDefault="00411C15" w:rsidP="00411C15">
      <w:pPr>
        <w:rPr>
          <w:rFonts w:ascii="Arial" w:hAnsi="Arial" w:cs="Arial"/>
          <w:lang w:val="en-AU"/>
        </w:rPr>
      </w:pPr>
      <w:r w:rsidRPr="008D0EF8">
        <w:rPr>
          <w:rFonts w:ascii="Arial" w:hAnsi="Arial" w:cs="Arial"/>
          <w:lang w:val="en-AU"/>
        </w:rPr>
        <w:t>The Innovate2015 faculty have specifically been chosen to expose you to new and innovative approaches to business innovation within diversity.</w:t>
      </w:r>
    </w:p>
    <w:p w14:paraId="65847429" w14:textId="77777777" w:rsidR="00411C15" w:rsidRPr="008D0EF8" w:rsidRDefault="00411C15" w:rsidP="00411C15">
      <w:pPr>
        <w:rPr>
          <w:rFonts w:ascii="Arial" w:hAnsi="Arial" w:cs="Arial"/>
          <w:lang w:val="en-AU"/>
        </w:rPr>
      </w:pPr>
      <w:r w:rsidRPr="008D0EF8">
        <w:rPr>
          <w:rFonts w:ascii="Arial" w:hAnsi="Arial" w:cs="Arial"/>
          <w:lang w:val="en-AU"/>
        </w:rPr>
        <w:t>The Innovate2015 faculty will help you make decisions for social and strategic impact.</w:t>
      </w:r>
      <w:r>
        <w:rPr>
          <w:rFonts w:ascii="Arial" w:hAnsi="Arial" w:cs="Arial"/>
          <w:lang w:val="en-AU"/>
        </w:rPr>
        <w:t xml:space="preserve"> The faculty consists of:</w:t>
      </w:r>
    </w:p>
    <w:p w14:paraId="500CB972" w14:textId="77777777" w:rsidR="00411C15" w:rsidRPr="000D4668" w:rsidRDefault="00411C15" w:rsidP="000D4668">
      <w:pPr>
        <w:pStyle w:val="ListParagraph"/>
        <w:widowControl w:val="0"/>
        <w:numPr>
          <w:ilvl w:val="0"/>
          <w:numId w:val="29"/>
        </w:numPr>
        <w:tabs>
          <w:tab w:val="left" w:pos="220"/>
          <w:tab w:val="left" w:pos="720"/>
        </w:tabs>
        <w:autoSpaceDE w:val="0"/>
        <w:autoSpaceDN w:val="0"/>
        <w:adjustRightInd w:val="0"/>
        <w:rPr>
          <w:rFonts w:ascii="Arial" w:hAnsi="Arial" w:cs="Arial"/>
        </w:rPr>
      </w:pPr>
      <w:r w:rsidRPr="000D4668">
        <w:rPr>
          <w:rFonts w:ascii="Arial" w:hAnsi="Arial" w:cs="Arial"/>
        </w:rPr>
        <w:t>Liz Forsyth, Deputy Chair and Lead Partner National Health and Human Services Practice, KPMG Australia</w:t>
      </w:r>
    </w:p>
    <w:p w14:paraId="13333CAF" w14:textId="77777777" w:rsidR="00411C15" w:rsidRPr="000D4668" w:rsidRDefault="00411C15" w:rsidP="000D4668">
      <w:pPr>
        <w:pStyle w:val="ListParagraph"/>
        <w:widowControl w:val="0"/>
        <w:numPr>
          <w:ilvl w:val="0"/>
          <w:numId w:val="29"/>
        </w:numPr>
        <w:tabs>
          <w:tab w:val="left" w:pos="220"/>
          <w:tab w:val="left" w:pos="720"/>
        </w:tabs>
        <w:autoSpaceDE w:val="0"/>
        <w:autoSpaceDN w:val="0"/>
        <w:adjustRightInd w:val="0"/>
        <w:rPr>
          <w:rFonts w:ascii="Arial" w:hAnsi="Arial" w:cs="Arial"/>
        </w:rPr>
      </w:pPr>
      <w:r w:rsidRPr="000D4668">
        <w:rPr>
          <w:rFonts w:ascii="Arial" w:hAnsi="Arial" w:cs="Arial"/>
        </w:rPr>
        <w:t>Pino Migliorino, Chair and Managing Director, Culper Group</w:t>
      </w:r>
    </w:p>
    <w:p w14:paraId="2FABB920" w14:textId="77777777" w:rsidR="00411C15" w:rsidRPr="000D4668" w:rsidRDefault="00411C15" w:rsidP="000D4668">
      <w:pPr>
        <w:pStyle w:val="ListParagraph"/>
        <w:widowControl w:val="0"/>
        <w:numPr>
          <w:ilvl w:val="0"/>
          <w:numId w:val="29"/>
        </w:numPr>
        <w:tabs>
          <w:tab w:val="left" w:pos="220"/>
          <w:tab w:val="left" w:pos="720"/>
        </w:tabs>
        <w:autoSpaceDE w:val="0"/>
        <w:autoSpaceDN w:val="0"/>
        <w:adjustRightInd w:val="0"/>
        <w:rPr>
          <w:rFonts w:ascii="Arial" w:hAnsi="Arial" w:cs="Arial"/>
        </w:rPr>
      </w:pPr>
      <w:r w:rsidRPr="000D4668">
        <w:rPr>
          <w:rFonts w:ascii="Arial" w:hAnsi="Arial" w:cs="Arial"/>
        </w:rPr>
        <w:t>Barbel Winter, Managing Director, Futures Upfront, and Founding Member, Diversity and Disability Alliance</w:t>
      </w:r>
    </w:p>
    <w:p w14:paraId="69E9D943" w14:textId="77777777" w:rsidR="00411C15" w:rsidRPr="000D4668" w:rsidRDefault="00411C15" w:rsidP="000D4668">
      <w:pPr>
        <w:pStyle w:val="ListParagraph"/>
        <w:widowControl w:val="0"/>
        <w:numPr>
          <w:ilvl w:val="0"/>
          <w:numId w:val="29"/>
        </w:numPr>
        <w:tabs>
          <w:tab w:val="left" w:pos="220"/>
          <w:tab w:val="left" w:pos="720"/>
        </w:tabs>
        <w:autoSpaceDE w:val="0"/>
        <w:autoSpaceDN w:val="0"/>
        <w:adjustRightInd w:val="0"/>
        <w:rPr>
          <w:rFonts w:ascii="Arial" w:hAnsi="Arial" w:cs="Arial"/>
        </w:rPr>
      </w:pPr>
      <w:r w:rsidRPr="000D4668">
        <w:rPr>
          <w:rFonts w:ascii="Arial" w:hAnsi="Arial" w:cs="Arial"/>
        </w:rPr>
        <w:t>George Liacos, Managing Director, Spark Strategy</w:t>
      </w:r>
    </w:p>
    <w:p w14:paraId="4B40DAF9" w14:textId="77777777" w:rsidR="00411C15" w:rsidRPr="000D4668" w:rsidRDefault="00411C15" w:rsidP="000D4668">
      <w:pPr>
        <w:pStyle w:val="ListParagraph"/>
        <w:widowControl w:val="0"/>
        <w:numPr>
          <w:ilvl w:val="0"/>
          <w:numId w:val="29"/>
        </w:numPr>
        <w:tabs>
          <w:tab w:val="left" w:pos="220"/>
          <w:tab w:val="left" w:pos="720"/>
        </w:tabs>
        <w:autoSpaceDE w:val="0"/>
        <w:autoSpaceDN w:val="0"/>
        <w:adjustRightInd w:val="0"/>
        <w:rPr>
          <w:rFonts w:ascii="Arial" w:hAnsi="Arial" w:cs="Arial"/>
        </w:rPr>
      </w:pPr>
      <w:r w:rsidRPr="000D4668">
        <w:rPr>
          <w:rFonts w:ascii="Arial" w:hAnsi="Arial" w:cs="Arial"/>
        </w:rPr>
        <w:t>Glenn Capuano, Census Expert and Client Manager, id</w:t>
      </w:r>
    </w:p>
    <w:p w14:paraId="121D510F" w14:textId="213BA6A0" w:rsidR="00411C15" w:rsidRPr="000D4668" w:rsidRDefault="00411C15" w:rsidP="000D4668">
      <w:pPr>
        <w:pStyle w:val="ListParagraph"/>
        <w:widowControl w:val="0"/>
        <w:numPr>
          <w:ilvl w:val="0"/>
          <w:numId w:val="29"/>
        </w:numPr>
        <w:tabs>
          <w:tab w:val="left" w:pos="220"/>
          <w:tab w:val="left" w:pos="720"/>
        </w:tabs>
        <w:autoSpaceDE w:val="0"/>
        <w:autoSpaceDN w:val="0"/>
        <w:adjustRightInd w:val="0"/>
        <w:rPr>
          <w:rFonts w:ascii="Arial" w:hAnsi="Arial" w:cs="Arial"/>
        </w:rPr>
      </w:pPr>
      <w:r w:rsidRPr="000D4668">
        <w:rPr>
          <w:rFonts w:ascii="Arial" w:hAnsi="Arial" w:cs="Arial"/>
        </w:rPr>
        <w:t xml:space="preserve">Zel Iscel, Principal Consultant, Inclusive Worlds, </w:t>
      </w:r>
      <w:r w:rsidR="002472EA" w:rsidRPr="000D4668">
        <w:rPr>
          <w:rFonts w:ascii="Arial" w:hAnsi="Arial" w:cs="Arial"/>
        </w:rPr>
        <w:t>and Disability</w:t>
      </w:r>
      <w:r w:rsidRPr="000D4668">
        <w:rPr>
          <w:rFonts w:ascii="Arial" w:hAnsi="Arial" w:cs="Arial"/>
        </w:rPr>
        <w:t xml:space="preserve"> Chair, Federation of Ethnic Communities Councils of Australia</w:t>
      </w:r>
    </w:p>
    <w:p w14:paraId="09BB74AF" w14:textId="77777777" w:rsidR="00411C15" w:rsidRPr="000D4668" w:rsidRDefault="00411C15" w:rsidP="000D4668">
      <w:pPr>
        <w:pStyle w:val="ListParagraph"/>
        <w:widowControl w:val="0"/>
        <w:numPr>
          <w:ilvl w:val="0"/>
          <w:numId w:val="29"/>
        </w:numPr>
        <w:tabs>
          <w:tab w:val="left" w:pos="220"/>
          <w:tab w:val="left" w:pos="720"/>
        </w:tabs>
        <w:autoSpaceDE w:val="0"/>
        <w:autoSpaceDN w:val="0"/>
        <w:adjustRightInd w:val="0"/>
        <w:rPr>
          <w:rFonts w:ascii="Arial" w:hAnsi="Arial" w:cs="Arial"/>
        </w:rPr>
      </w:pPr>
      <w:r w:rsidRPr="000D4668">
        <w:rPr>
          <w:rFonts w:ascii="Arial" w:hAnsi="Arial" w:cs="Arial"/>
        </w:rPr>
        <w:t>Rajiv Ramanathan, Managing Director, Practical Visionaries</w:t>
      </w:r>
    </w:p>
    <w:p w14:paraId="42439DE5" w14:textId="3246CA9C" w:rsidR="00922E85" w:rsidRPr="000D4668" w:rsidRDefault="00411C15" w:rsidP="000D4668">
      <w:pPr>
        <w:pStyle w:val="ListParagraph"/>
        <w:numPr>
          <w:ilvl w:val="0"/>
          <w:numId w:val="29"/>
        </w:numPr>
        <w:rPr>
          <w:rFonts w:ascii="Arial" w:eastAsiaTheme="minorEastAsia" w:hAnsi="Arial" w:cs="Arial"/>
          <w:b/>
          <w:sz w:val="28"/>
          <w:szCs w:val="28"/>
        </w:rPr>
      </w:pPr>
      <w:r w:rsidRPr="000D4668">
        <w:rPr>
          <w:rFonts w:ascii="Arial" w:hAnsi="Arial" w:cs="Arial"/>
        </w:rPr>
        <w:t>Wesa Chau, Director, Cultural Intelligence</w:t>
      </w:r>
      <w:r w:rsidR="00922E85" w:rsidRPr="000D4668">
        <w:rPr>
          <w:rFonts w:ascii="Arial" w:hAnsi="Arial" w:cs="Arial"/>
          <w:b/>
          <w:sz w:val="28"/>
          <w:szCs w:val="28"/>
        </w:rPr>
        <w:br w:type="page"/>
      </w:r>
    </w:p>
    <w:p w14:paraId="5D5623CE" w14:textId="6102C4C5" w:rsidR="00711261" w:rsidRPr="00355280" w:rsidRDefault="00711261" w:rsidP="00922E85">
      <w:pPr>
        <w:pStyle w:val="Heading2"/>
        <w:rPr>
          <w:color w:val="3B5A6F"/>
        </w:rPr>
      </w:pPr>
      <w:r w:rsidRPr="00355280">
        <w:rPr>
          <w:color w:val="3B5A6F"/>
        </w:rPr>
        <w:lastRenderedPageBreak/>
        <w:t>Liz Forsyth, Partner, KPMG</w:t>
      </w:r>
    </w:p>
    <w:p w14:paraId="59FA8D51" w14:textId="77777777" w:rsidR="00B05FD4" w:rsidRDefault="00711261" w:rsidP="008D0EF8">
      <w:pPr>
        <w:widowControl w:val="0"/>
        <w:autoSpaceDE w:val="0"/>
        <w:autoSpaceDN w:val="0"/>
        <w:adjustRightInd w:val="0"/>
        <w:rPr>
          <w:rFonts w:ascii="Arial" w:hAnsi="Arial" w:cs="Arial"/>
          <w:lang w:val="en-AU"/>
        </w:rPr>
      </w:pPr>
      <w:r w:rsidRPr="00BF2C19">
        <w:rPr>
          <w:rFonts w:ascii="Arial" w:hAnsi="Arial" w:cs="Arial"/>
          <w:lang w:val="en-AU"/>
        </w:rPr>
        <w:t xml:space="preserve">Liz is recognised within the not-for-profit and disability sectors as a highly experienced facilitator and has worked with not-for-profit Boards extensively. Liz has over 10 years experience advising Government and 13 years experience in the public sector. </w:t>
      </w:r>
    </w:p>
    <w:p w14:paraId="6CC03671" w14:textId="77777777" w:rsidR="00B05FD4" w:rsidRDefault="00711261" w:rsidP="008D0EF8">
      <w:pPr>
        <w:widowControl w:val="0"/>
        <w:autoSpaceDE w:val="0"/>
        <w:autoSpaceDN w:val="0"/>
        <w:adjustRightInd w:val="0"/>
        <w:rPr>
          <w:rFonts w:ascii="Arial" w:hAnsi="Arial" w:cs="Arial"/>
          <w:lang w:val="en-AU"/>
        </w:rPr>
      </w:pPr>
      <w:r w:rsidRPr="00BF2C19">
        <w:rPr>
          <w:rFonts w:ascii="Arial" w:hAnsi="Arial" w:cs="Arial"/>
          <w:lang w:val="en-AU"/>
        </w:rPr>
        <w:t xml:space="preserve">Her expertise and experience is in consultation, disability, child and family services, community services, homelessness, performance management, evaluation and review, strategic corporate planning and facilitation of a wide range of issues based forums. </w:t>
      </w:r>
    </w:p>
    <w:p w14:paraId="75A8A7D1" w14:textId="24F57055" w:rsidR="00711261" w:rsidRDefault="00711261" w:rsidP="008D0EF8">
      <w:pPr>
        <w:widowControl w:val="0"/>
        <w:autoSpaceDE w:val="0"/>
        <w:autoSpaceDN w:val="0"/>
        <w:adjustRightInd w:val="0"/>
        <w:rPr>
          <w:rFonts w:ascii="Arial" w:hAnsi="Arial" w:cs="Arial"/>
          <w:lang w:val="en-AU"/>
        </w:rPr>
      </w:pPr>
      <w:r w:rsidRPr="00BF2C19">
        <w:rPr>
          <w:rFonts w:ascii="Arial" w:hAnsi="Arial" w:cs="Arial"/>
          <w:lang w:val="en-AU"/>
        </w:rPr>
        <w:t xml:space="preserve">She has strong skills in policy, organisational and program review, service reform and communications. She has continued to lead innovation in change management and governance to realise value for her clients. </w:t>
      </w:r>
    </w:p>
    <w:p w14:paraId="48096BAA" w14:textId="77777777" w:rsidR="00B05FD4" w:rsidRDefault="00711261" w:rsidP="008D0EF8">
      <w:pPr>
        <w:widowControl w:val="0"/>
        <w:autoSpaceDE w:val="0"/>
        <w:autoSpaceDN w:val="0"/>
        <w:adjustRightInd w:val="0"/>
        <w:rPr>
          <w:rFonts w:ascii="Arial" w:hAnsi="Arial" w:cs="Arial"/>
          <w:lang w:val="en-AU"/>
        </w:rPr>
      </w:pPr>
      <w:r w:rsidRPr="00BF2C19">
        <w:rPr>
          <w:rFonts w:ascii="Arial" w:hAnsi="Arial" w:cs="Arial"/>
          <w:lang w:val="en-AU"/>
        </w:rPr>
        <w:t xml:space="preserve">Prior to KPMG Liz held senior and executive positions in the Commonwealth Department of Community Services and Health, the NSW Department of Transport and the NSW Department of Community Services. </w:t>
      </w:r>
    </w:p>
    <w:p w14:paraId="623AFA81" w14:textId="2C742AF5" w:rsidR="00711261" w:rsidRDefault="00711261" w:rsidP="008D0EF8">
      <w:pPr>
        <w:widowControl w:val="0"/>
        <w:autoSpaceDE w:val="0"/>
        <w:autoSpaceDN w:val="0"/>
        <w:adjustRightInd w:val="0"/>
        <w:rPr>
          <w:rFonts w:ascii="Arial" w:hAnsi="Arial" w:cs="Arial"/>
          <w:lang w:val="en-AU"/>
        </w:rPr>
      </w:pPr>
      <w:r w:rsidRPr="00BF2C19">
        <w:rPr>
          <w:rFonts w:ascii="Arial" w:hAnsi="Arial" w:cs="Arial"/>
          <w:lang w:val="en-AU"/>
        </w:rPr>
        <w:t xml:space="preserve">Liz has extensive experience in working with senior bureaucrats, politicians, and a range of stakeholder groups including non-government service providers and consumers. </w:t>
      </w:r>
    </w:p>
    <w:p w14:paraId="46FA5C0A" w14:textId="77777777" w:rsidR="00B05FD4" w:rsidRDefault="00711261" w:rsidP="008D0EF8">
      <w:pPr>
        <w:widowControl w:val="0"/>
        <w:autoSpaceDE w:val="0"/>
        <w:autoSpaceDN w:val="0"/>
        <w:adjustRightInd w:val="0"/>
        <w:rPr>
          <w:rFonts w:ascii="Arial" w:hAnsi="Arial" w:cs="Arial"/>
          <w:lang w:val="en-AU"/>
        </w:rPr>
      </w:pPr>
      <w:r w:rsidRPr="00BF2C19">
        <w:rPr>
          <w:rFonts w:ascii="Arial" w:hAnsi="Arial" w:cs="Arial"/>
          <w:lang w:val="en-AU"/>
        </w:rPr>
        <w:t xml:space="preserve">Liz is Partner-in-Charge of the National Health and Human Services Practice at KPMG. The Health and Human Services practice predominantly focuses on issues related to disadvantage, disability and vulnerability, covering the many and varied aspects of the health, human services and justice portfolios at both state and national levels. </w:t>
      </w:r>
    </w:p>
    <w:p w14:paraId="4974B3F8" w14:textId="3C28330B" w:rsidR="00B05FD4" w:rsidRDefault="00711261" w:rsidP="00922E85">
      <w:pPr>
        <w:widowControl w:val="0"/>
        <w:autoSpaceDE w:val="0"/>
        <w:autoSpaceDN w:val="0"/>
        <w:adjustRightInd w:val="0"/>
        <w:rPr>
          <w:rFonts w:ascii="Arial" w:hAnsi="Arial" w:cs="Arial"/>
          <w:lang w:val="en-AU"/>
        </w:rPr>
      </w:pPr>
      <w:r w:rsidRPr="00BF2C19">
        <w:rPr>
          <w:rFonts w:ascii="Arial" w:hAnsi="Arial" w:cs="Arial"/>
          <w:lang w:val="en-AU"/>
        </w:rPr>
        <w:t xml:space="preserve">Working with government and non-government agencies, it provides a wide array of services from program and service evaluations, pricing and productivity reviews, cost-benefit analysis, service improvement and development, organisational redesign, the conduct of complex stakeholder consultations to the provision of strategic planning and advisory services. </w:t>
      </w:r>
      <w:r w:rsidR="00B05FD4">
        <w:rPr>
          <w:rFonts w:ascii="Arial" w:hAnsi="Arial" w:cs="Arial"/>
          <w:lang w:val="en-AU"/>
        </w:rPr>
        <w:br w:type="page"/>
      </w:r>
    </w:p>
    <w:p w14:paraId="11D9FE27" w14:textId="752524D7" w:rsidR="00711261" w:rsidRDefault="00711261" w:rsidP="008D0EF8">
      <w:pPr>
        <w:rPr>
          <w:rFonts w:ascii="Arial" w:hAnsi="Arial" w:cs="Arial"/>
          <w:lang w:val="en-AU"/>
        </w:rPr>
      </w:pPr>
      <w:r w:rsidRPr="00BF2C19">
        <w:rPr>
          <w:rFonts w:ascii="Arial" w:hAnsi="Arial" w:cs="Arial"/>
          <w:lang w:val="en-AU"/>
        </w:rPr>
        <w:lastRenderedPageBreak/>
        <w:t xml:space="preserve">A selection of engagements undertaken </w:t>
      </w:r>
      <w:r w:rsidR="00B64C5B">
        <w:rPr>
          <w:rFonts w:ascii="Arial" w:hAnsi="Arial" w:cs="Arial"/>
          <w:lang w:val="en-AU"/>
        </w:rPr>
        <w:t xml:space="preserve">by Liz </w:t>
      </w:r>
      <w:r w:rsidRPr="00BF2C19">
        <w:rPr>
          <w:rFonts w:ascii="Arial" w:hAnsi="Arial" w:cs="Arial"/>
          <w:lang w:val="en-AU"/>
        </w:rPr>
        <w:t>in the Disability Sector is provided below.</w:t>
      </w:r>
    </w:p>
    <w:p w14:paraId="72F7CBCC" w14:textId="7F04A03E" w:rsidR="00711261" w:rsidRPr="00922E85" w:rsidRDefault="00B84CA9" w:rsidP="00922E85">
      <w:pPr>
        <w:pStyle w:val="Heading4"/>
      </w:pPr>
      <w:r w:rsidRPr="00922E85">
        <w:t>National Disability Insurance Scheme</w:t>
      </w:r>
    </w:p>
    <w:p w14:paraId="275242B4" w14:textId="77777777" w:rsidR="00711261" w:rsidRPr="000D4668" w:rsidRDefault="00711261" w:rsidP="000D4668">
      <w:pPr>
        <w:pStyle w:val="ListParagraph"/>
        <w:numPr>
          <w:ilvl w:val="0"/>
          <w:numId w:val="28"/>
        </w:numPr>
        <w:tabs>
          <w:tab w:val="num" w:pos="720"/>
        </w:tabs>
        <w:rPr>
          <w:rFonts w:ascii="Arial" w:hAnsi="Arial" w:cs="Arial"/>
        </w:rPr>
      </w:pPr>
      <w:r w:rsidRPr="000D4668">
        <w:rPr>
          <w:rFonts w:ascii="Arial" w:hAnsi="Arial" w:cs="Arial"/>
        </w:rPr>
        <w:t>NDIS Access Gateway review, Department of Communities</w:t>
      </w:r>
    </w:p>
    <w:p w14:paraId="19D5B4F5" w14:textId="77777777" w:rsidR="00711261" w:rsidRPr="000D4668" w:rsidRDefault="00711261" w:rsidP="000D4668">
      <w:pPr>
        <w:pStyle w:val="ListParagraph"/>
        <w:numPr>
          <w:ilvl w:val="0"/>
          <w:numId w:val="28"/>
        </w:numPr>
        <w:tabs>
          <w:tab w:val="num" w:pos="720"/>
        </w:tabs>
        <w:rPr>
          <w:rFonts w:ascii="Arial" w:hAnsi="Arial" w:cs="Arial"/>
        </w:rPr>
      </w:pPr>
      <w:r w:rsidRPr="000D4668">
        <w:rPr>
          <w:rFonts w:ascii="Arial" w:hAnsi="Arial" w:cs="Arial"/>
        </w:rPr>
        <w:t>Scoping for ACT NDIS Launch Site, ACT Community Services Directorate</w:t>
      </w:r>
    </w:p>
    <w:p w14:paraId="368BCC02" w14:textId="77777777" w:rsidR="00711261" w:rsidRPr="000D4668" w:rsidRDefault="00711261" w:rsidP="000D4668">
      <w:pPr>
        <w:pStyle w:val="ListParagraph"/>
        <w:numPr>
          <w:ilvl w:val="0"/>
          <w:numId w:val="28"/>
        </w:numPr>
        <w:tabs>
          <w:tab w:val="num" w:pos="720"/>
        </w:tabs>
        <w:rPr>
          <w:rFonts w:ascii="Arial" w:hAnsi="Arial" w:cs="Arial"/>
        </w:rPr>
      </w:pPr>
      <w:r w:rsidRPr="000D4668">
        <w:rPr>
          <w:rFonts w:ascii="Arial" w:hAnsi="Arial" w:cs="Arial"/>
        </w:rPr>
        <w:t>Safeguards Mapping: Disability Services, Department for Communities and Social Inclusion</w:t>
      </w:r>
    </w:p>
    <w:p w14:paraId="2C1E3AA0" w14:textId="77777777" w:rsidR="00711261" w:rsidRPr="000D4668" w:rsidRDefault="00711261" w:rsidP="000D4668">
      <w:pPr>
        <w:pStyle w:val="ListParagraph"/>
        <w:numPr>
          <w:ilvl w:val="0"/>
          <w:numId w:val="28"/>
        </w:numPr>
        <w:tabs>
          <w:tab w:val="num" w:pos="720"/>
        </w:tabs>
        <w:rPr>
          <w:rFonts w:ascii="Arial" w:hAnsi="Arial" w:cs="Arial"/>
        </w:rPr>
      </w:pPr>
      <w:r w:rsidRPr="000D4668">
        <w:rPr>
          <w:rFonts w:ascii="Arial" w:hAnsi="Arial" w:cs="Arial"/>
        </w:rPr>
        <w:t xml:space="preserve">Choice and Control in the NDIS, Ageing Disability &amp; Home Care-Department </w:t>
      </w:r>
    </w:p>
    <w:p w14:paraId="26C30550" w14:textId="7D3EB997" w:rsidR="00711261" w:rsidRPr="000D4668" w:rsidRDefault="00711261" w:rsidP="000D4668">
      <w:pPr>
        <w:pStyle w:val="ListParagraph"/>
        <w:numPr>
          <w:ilvl w:val="0"/>
          <w:numId w:val="28"/>
        </w:numPr>
        <w:tabs>
          <w:tab w:val="num" w:pos="720"/>
        </w:tabs>
        <w:rPr>
          <w:rFonts w:ascii="Arial" w:hAnsi="Arial" w:cs="Arial"/>
        </w:rPr>
      </w:pPr>
      <w:r w:rsidRPr="000D4668">
        <w:rPr>
          <w:rFonts w:ascii="Arial" w:hAnsi="Arial" w:cs="Arial"/>
        </w:rPr>
        <w:t>NDIS quality assurance project, Department of Human Services</w:t>
      </w:r>
    </w:p>
    <w:p w14:paraId="612615F9" w14:textId="6D3B1153" w:rsidR="00B05FD4" w:rsidRPr="00B84CA9" w:rsidRDefault="00B84CA9" w:rsidP="00922E85">
      <w:pPr>
        <w:pStyle w:val="Heading4"/>
      </w:pPr>
      <w:r w:rsidRPr="00B84CA9">
        <w:t>Strategic Frameworks and Service System Reform</w:t>
      </w:r>
    </w:p>
    <w:p w14:paraId="45D7D0F7" w14:textId="77777777" w:rsidR="00711261" w:rsidRPr="000D4668" w:rsidRDefault="00711261" w:rsidP="000D4668">
      <w:pPr>
        <w:pStyle w:val="ListParagraph"/>
        <w:numPr>
          <w:ilvl w:val="0"/>
          <w:numId w:val="27"/>
        </w:numPr>
        <w:tabs>
          <w:tab w:val="num" w:pos="720"/>
        </w:tabs>
        <w:rPr>
          <w:rFonts w:ascii="Arial" w:hAnsi="Arial" w:cs="Arial"/>
        </w:rPr>
      </w:pPr>
      <w:r w:rsidRPr="000D4668">
        <w:rPr>
          <w:rFonts w:ascii="Arial" w:hAnsi="Arial" w:cs="Arial"/>
        </w:rPr>
        <w:t>State-wide consultations on Person Centred Approaches, NSW Ageing Disability and Home Care</w:t>
      </w:r>
    </w:p>
    <w:p w14:paraId="03785D2A" w14:textId="77777777" w:rsidR="00711261" w:rsidRPr="000D4668" w:rsidRDefault="00711261" w:rsidP="000D4668">
      <w:pPr>
        <w:pStyle w:val="ListParagraph"/>
        <w:numPr>
          <w:ilvl w:val="0"/>
          <w:numId w:val="27"/>
        </w:numPr>
        <w:tabs>
          <w:tab w:val="num" w:pos="720"/>
        </w:tabs>
        <w:rPr>
          <w:rFonts w:ascii="Arial" w:hAnsi="Arial" w:cs="Arial"/>
        </w:rPr>
      </w:pPr>
      <w:r w:rsidRPr="000D4668">
        <w:rPr>
          <w:rFonts w:ascii="Arial" w:hAnsi="Arial" w:cs="Arial"/>
        </w:rPr>
        <w:t>Strategic Framework on Person Centred Approaches, NSW Ageing Disability and Home Care</w:t>
      </w:r>
    </w:p>
    <w:p w14:paraId="3B9AC809" w14:textId="77777777" w:rsidR="00711261" w:rsidRPr="000D4668" w:rsidRDefault="00711261" w:rsidP="000D4668">
      <w:pPr>
        <w:pStyle w:val="ListParagraph"/>
        <w:numPr>
          <w:ilvl w:val="0"/>
          <w:numId w:val="27"/>
        </w:numPr>
        <w:tabs>
          <w:tab w:val="num" w:pos="720"/>
        </w:tabs>
        <w:rPr>
          <w:rFonts w:ascii="Arial" w:hAnsi="Arial" w:cs="Arial"/>
        </w:rPr>
      </w:pPr>
      <w:r w:rsidRPr="000D4668">
        <w:rPr>
          <w:rFonts w:ascii="Arial" w:hAnsi="Arial" w:cs="Arial"/>
        </w:rPr>
        <w:t>Person Centred Approaches Model Design, NSW Department of Family and Community Services</w:t>
      </w:r>
    </w:p>
    <w:p w14:paraId="3BF8C874" w14:textId="77777777" w:rsidR="00711261" w:rsidRPr="000D4668" w:rsidRDefault="00711261" w:rsidP="000D4668">
      <w:pPr>
        <w:pStyle w:val="ListParagraph"/>
        <w:numPr>
          <w:ilvl w:val="0"/>
          <w:numId w:val="27"/>
        </w:numPr>
        <w:tabs>
          <w:tab w:val="num" w:pos="720"/>
        </w:tabs>
        <w:rPr>
          <w:rFonts w:ascii="Arial" w:hAnsi="Arial" w:cs="Arial"/>
        </w:rPr>
      </w:pPr>
      <w:r w:rsidRPr="000D4668">
        <w:rPr>
          <w:rFonts w:ascii="Arial" w:hAnsi="Arial" w:cs="Arial"/>
        </w:rPr>
        <w:t>State-wide consultations on Person Centred Approaches, NSW Ageing Disability and Home Care</w:t>
      </w:r>
    </w:p>
    <w:p w14:paraId="522ED30C" w14:textId="77777777" w:rsidR="00711261" w:rsidRPr="000D4668" w:rsidRDefault="00711261" w:rsidP="000D4668">
      <w:pPr>
        <w:pStyle w:val="ListParagraph"/>
        <w:numPr>
          <w:ilvl w:val="0"/>
          <w:numId w:val="27"/>
        </w:numPr>
        <w:tabs>
          <w:tab w:val="num" w:pos="720"/>
        </w:tabs>
        <w:rPr>
          <w:rFonts w:ascii="Arial" w:hAnsi="Arial" w:cs="Arial"/>
        </w:rPr>
      </w:pPr>
      <w:r w:rsidRPr="000D4668">
        <w:rPr>
          <w:rFonts w:ascii="Arial" w:hAnsi="Arial" w:cs="Arial"/>
        </w:rPr>
        <w:t>Development of a vision and client pathway for Disability Client Services, Department of Human Services, Victoria</w:t>
      </w:r>
    </w:p>
    <w:p w14:paraId="69634315" w14:textId="77777777" w:rsidR="00711261" w:rsidRPr="000D4668" w:rsidRDefault="00711261" w:rsidP="000D4668">
      <w:pPr>
        <w:pStyle w:val="ListParagraph"/>
        <w:numPr>
          <w:ilvl w:val="0"/>
          <w:numId w:val="27"/>
        </w:numPr>
        <w:tabs>
          <w:tab w:val="num" w:pos="720"/>
        </w:tabs>
        <w:rPr>
          <w:rFonts w:ascii="Arial" w:hAnsi="Arial" w:cs="Arial"/>
        </w:rPr>
      </w:pPr>
      <w:r w:rsidRPr="000D4668">
        <w:rPr>
          <w:rFonts w:ascii="Arial" w:hAnsi="Arial" w:cs="Arial"/>
        </w:rPr>
        <w:t>Development of a strategic framework for disability services, Department of Human Services Victoria</w:t>
      </w:r>
    </w:p>
    <w:p w14:paraId="01A0ED9F" w14:textId="196FD5E7" w:rsidR="00711261" w:rsidRPr="000D4668" w:rsidRDefault="00711261" w:rsidP="000D4668">
      <w:pPr>
        <w:pStyle w:val="ListParagraph"/>
        <w:numPr>
          <w:ilvl w:val="0"/>
          <w:numId w:val="27"/>
        </w:numPr>
        <w:rPr>
          <w:rFonts w:ascii="Arial" w:hAnsi="Arial" w:cs="Arial"/>
        </w:rPr>
      </w:pPr>
      <w:r w:rsidRPr="000D4668">
        <w:rPr>
          <w:rFonts w:ascii="Arial" w:hAnsi="Arial" w:cs="Arial"/>
        </w:rPr>
        <w:t>Disability policy for children in Victoria, Department of Human Services Victoria</w:t>
      </w:r>
      <w:r w:rsidRPr="000D4668">
        <w:rPr>
          <w:rFonts w:ascii="Arial" w:hAnsi="Arial" w:cs="Arial"/>
        </w:rPr>
        <w:br w:type="page"/>
      </w:r>
    </w:p>
    <w:p w14:paraId="4BE91F25" w14:textId="3C6FF13F" w:rsidR="00363615" w:rsidRPr="00355280" w:rsidRDefault="00363615" w:rsidP="00922E85">
      <w:pPr>
        <w:pStyle w:val="Heading2"/>
        <w:rPr>
          <w:color w:val="3B5A6F"/>
        </w:rPr>
      </w:pPr>
      <w:r w:rsidRPr="00355280">
        <w:rPr>
          <w:color w:val="3B5A6F"/>
        </w:rPr>
        <w:lastRenderedPageBreak/>
        <w:t>Rajiv Ramanathan, Managing Director, Practical Visionaries</w:t>
      </w:r>
    </w:p>
    <w:p w14:paraId="02D1B262" w14:textId="77777777" w:rsidR="00363615" w:rsidRDefault="00363615" w:rsidP="008D0EF8">
      <w:pPr>
        <w:pStyle w:val="text-align-center"/>
        <w:spacing w:before="0" w:beforeAutospacing="0" w:after="120" w:afterAutospacing="0"/>
        <w:rPr>
          <w:rFonts w:ascii="Arial" w:hAnsi="Arial" w:cs="Arial"/>
          <w:sz w:val="24"/>
          <w:szCs w:val="24"/>
          <w:lang w:val="en-AU"/>
        </w:rPr>
      </w:pPr>
      <w:r w:rsidRPr="00BF2C19">
        <w:rPr>
          <w:rFonts w:ascii="Arial" w:hAnsi="Arial" w:cs="Arial"/>
          <w:sz w:val="24"/>
          <w:szCs w:val="24"/>
          <w:lang w:val="en-AU"/>
        </w:rPr>
        <w:t>Rajiv Ramanathan is the founder of Practical Visionaries, a diversity and innovation agency that helps Not-For-</w:t>
      </w:r>
      <w:proofErr w:type="gramStart"/>
      <w:r w:rsidRPr="00BF2C19">
        <w:rPr>
          <w:rFonts w:ascii="Arial" w:hAnsi="Arial" w:cs="Arial"/>
          <w:sz w:val="24"/>
          <w:szCs w:val="24"/>
          <w:lang w:val="en-AU"/>
        </w:rPr>
        <w:t>Profits,</w:t>
      </w:r>
      <w:proofErr w:type="gramEnd"/>
      <w:r w:rsidRPr="00BF2C19">
        <w:rPr>
          <w:rFonts w:ascii="Arial" w:hAnsi="Arial" w:cs="Arial"/>
          <w:sz w:val="24"/>
          <w:szCs w:val="24"/>
          <w:lang w:val="en-AU"/>
        </w:rPr>
        <w:t xml:space="preserve"> public and civic sector agencies with their service, campaign and product innovation and training strategies for diverse audiences and marketplaces.</w:t>
      </w:r>
    </w:p>
    <w:p w14:paraId="41B50715" w14:textId="77777777" w:rsidR="00363615" w:rsidRDefault="00363615" w:rsidP="008D0EF8">
      <w:pPr>
        <w:pStyle w:val="text-align-center"/>
        <w:spacing w:before="0" w:beforeAutospacing="0" w:after="120" w:afterAutospacing="0"/>
        <w:rPr>
          <w:rFonts w:ascii="Arial" w:hAnsi="Arial" w:cs="Arial"/>
          <w:sz w:val="24"/>
          <w:szCs w:val="24"/>
          <w:lang w:val="en-AU"/>
        </w:rPr>
      </w:pPr>
      <w:r w:rsidRPr="00BF2C19">
        <w:rPr>
          <w:rFonts w:ascii="Arial" w:hAnsi="Arial" w:cs="Arial"/>
          <w:sz w:val="24"/>
          <w:szCs w:val="24"/>
          <w:lang w:val="en-AU"/>
        </w:rPr>
        <w:t>Rajiv has led a wide range of projects for clients in the social enterprise, Not-For-Profit sectors and government agencies around the design and delivery of diversity and inclusion strategies, digital strategies and innovation strategies for customer-centric services. </w:t>
      </w:r>
    </w:p>
    <w:p w14:paraId="58DD9449" w14:textId="77777777" w:rsidR="00363615" w:rsidRDefault="00363615" w:rsidP="008D0EF8">
      <w:pPr>
        <w:pStyle w:val="NormalWeb"/>
        <w:shd w:val="clear" w:color="auto" w:fill="FFFFFF"/>
        <w:spacing w:before="0" w:beforeAutospacing="0" w:after="120" w:afterAutospacing="0"/>
        <w:rPr>
          <w:rFonts w:ascii="Arial" w:hAnsi="Arial" w:cs="Arial"/>
          <w:lang w:val="en-AU"/>
        </w:rPr>
      </w:pPr>
      <w:r w:rsidRPr="00BF2C19">
        <w:rPr>
          <w:rFonts w:ascii="Arial" w:hAnsi="Arial" w:cs="Arial"/>
          <w:lang w:val="en-AU"/>
        </w:rPr>
        <w:t xml:space="preserve">With a career that started in disability, and later included mental health, housing, local government and health, Rajiv has worked at state and national levels.  Previous roles included coordinating the Co-Exist NSW, the Diversity Health Comorbidity Service of NSW Health; leading the Commonwealth’s Multicultural Mental Health Australia's national multicultural mental health capacity building initiatives and multicultural mental health policy development. </w:t>
      </w:r>
    </w:p>
    <w:p w14:paraId="478E9554" w14:textId="77777777" w:rsidR="00363615" w:rsidRDefault="00363615" w:rsidP="008D0EF8">
      <w:pPr>
        <w:tabs>
          <w:tab w:val="left" w:pos="284"/>
        </w:tabs>
        <w:rPr>
          <w:rFonts w:ascii="Arial" w:hAnsi="Arial" w:cs="Arial"/>
          <w:lang w:val="en-AU"/>
        </w:rPr>
      </w:pPr>
      <w:r w:rsidRPr="00BF2C19">
        <w:rPr>
          <w:rFonts w:ascii="Arial" w:hAnsi="Arial" w:cs="Arial"/>
          <w:lang w:val="en-AU"/>
        </w:rPr>
        <w:t>Rajiv was also a Specialist Mental Health Trainer for VICSERV, Victoria’s peak mental health body, from 2003 to 2007.</w:t>
      </w:r>
    </w:p>
    <w:p w14:paraId="44038511" w14:textId="77777777" w:rsidR="00363615" w:rsidRDefault="00363615" w:rsidP="008D0EF8">
      <w:pPr>
        <w:pStyle w:val="NormalWeb"/>
        <w:shd w:val="clear" w:color="auto" w:fill="FFFFFF"/>
        <w:spacing w:before="0" w:beforeAutospacing="0" w:after="120" w:afterAutospacing="0"/>
        <w:rPr>
          <w:rFonts w:ascii="Arial" w:hAnsi="Arial" w:cs="Arial"/>
          <w:lang w:val="en-AU"/>
        </w:rPr>
      </w:pPr>
      <w:r w:rsidRPr="00BF2C19">
        <w:rPr>
          <w:rFonts w:ascii="Arial" w:hAnsi="Arial" w:cs="Arial"/>
          <w:lang w:val="en-AU"/>
        </w:rPr>
        <w:t>Rajiv has also led state-wide and local government initiatives in homelessness, youth, and disability, including ADEC’s Transcultural Mental Health Access Program.</w:t>
      </w:r>
    </w:p>
    <w:p w14:paraId="5614B6F0" w14:textId="77777777" w:rsidR="00363615" w:rsidRDefault="00363615" w:rsidP="008D0EF8">
      <w:pPr>
        <w:pStyle w:val="NormalWeb"/>
        <w:shd w:val="clear" w:color="auto" w:fill="FFFFFF"/>
        <w:spacing w:before="0" w:beforeAutospacing="0" w:after="120" w:afterAutospacing="0"/>
        <w:rPr>
          <w:rFonts w:ascii="Arial" w:hAnsi="Arial" w:cs="Arial"/>
          <w:lang w:val="en-AU"/>
        </w:rPr>
      </w:pPr>
      <w:r w:rsidRPr="00BF2C19">
        <w:rPr>
          <w:rFonts w:ascii="Arial" w:hAnsi="Arial" w:cs="Arial"/>
          <w:lang w:val="en-AU"/>
        </w:rPr>
        <w:t>Spanning a diverse and 20 year history in the not-for-profit and public sectors, and more recently in social entrepreneurship, Rajiv brings with him key experience in diversity, service and product innovation, social and market research, training, project management and entrepreneurship.</w:t>
      </w:r>
    </w:p>
    <w:p w14:paraId="73BB0640" w14:textId="77777777" w:rsidR="00363615" w:rsidRPr="00B64C5B" w:rsidRDefault="00363615" w:rsidP="00922E85">
      <w:pPr>
        <w:pStyle w:val="Heading4"/>
      </w:pPr>
      <w:r w:rsidRPr="00B64C5B">
        <w:t>Relevant qualifications</w:t>
      </w:r>
    </w:p>
    <w:p w14:paraId="68EBC91F" w14:textId="77777777" w:rsidR="00363615" w:rsidRPr="00BF2C19" w:rsidRDefault="00363615" w:rsidP="000D4668">
      <w:pPr>
        <w:pStyle w:val="text-align-center"/>
        <w:numPr>
          <w:ilvl w:val="0"/>
          <w:numId w:val="26"/>
        </w:numPr>
        <w:spacing w:before="0" w:beforeAutospacing="0" w:after="120" w:afterAutospacing="0"/>
        <w:rPr>
          <w:rFonts w:ascii="Arial" w:hAnsi="Arial" w:cs="Arial"/>
          <w:sz w:val="24"/>
          <w:szCs w:val="24"/>
          <w:lang w:val="en-AU"/>
        </w:rPr>
      </w:pPr>
      <w:r w:rsidRPr="00BF2C19">
        <w:rPr>
          <w:rFonts w:ascii="Arial" w:hAnsi="Arial" w:cs="Arial"/>
          <w:sz w:val="24"/>
          <w:szCs w:val="24"/>
          <w:lang w:val="en-AU"/>
        </w:rPr>
        <w:t>Master of Health Management, University of New South Wales</w:t>
      </w:r>
    </w:p>
    <w:p w14:paraId="388F9E7A" w14:textId="77777777" w:rsidR="00363615" w:rsidRPr="000D4668" w:rsidRDefault="00363615" w:rsidP="000D4668">
      <w:pPr>
        <w:pStyle w:val="ListParagraph"/>
        <w:numPr>
          <w:ilvl w:val="0"/>
          <w:numId w:val="26"/>
        </w:numPr>
        <w:rPr>
          <w:rFonts w:ascii="Arial" w:hAnsi="Arial" w:cs="Arial"/>
        </w:rPr>
      </w:pPr>
      <w:r w:rsidRPr="000D4668">
        <w:rPr>
          <w:rFonts w:ascii="Arial" w:hAnsi="Arial" w:cs="Arial"/>
        </w:rPr>
        <w:t>Product Management, General Assembly Sydney</w:t>
      </w:r>
    </w:p>
    <w:p w14:paraId="78BF7D97" w14:textId="77777777" w:rsidR="00363615" w:rsidRPr="00BF2C19" w:rsidRDefault="00363615" w:rsidP="000D4668">
      <w:pPr>
        <w:pStyle w:val="text-align-center"/>
        <w:numPr>
          <w:ilvl w:val="0"/>
          <w:numId w:val="26"/>
        </w:numPr>
        <w:spacing w:before="0" w:beforeAutospacing="0" w:after="120" w:afterAutospacing="0"/>
        <w:rPr>
          <w:rFonts w:ascii="Arial" w:hAnsi="Arial" w:cs="Arial"/>
          <w:sz w:val="24"/>
          <w:szCs w:val="24"/>
          <w:lang w:val="en-AU"/>
        </w:rPr>
      </w:pPr>
      <w:r w:rsidRPr="00BF2C19">
        <w:rPr>
          <w:rFonts w:ascii="Arial" w:hAnsi="Arial" w:cs="Arial"/>
          <w:sz w:val="24"/>
          <w:szCs w:val="24"/>
          <w:lang w:val="en-AU"/>
        </w:rPr>
        <w:t>Bachelor of Social Work with Honours, Monash University</w:t>
      </w:r>
    </w:p>
    <w:p w14:paraId="654210CD" w14:textId="77777777" w:rsidR="00363615" w:rsidRPr="00BF2C19" w:rsidRDefault="00363615" w:rsidP="000D4668">
      <w:pPr>
        <w:pStyle w:val="text-align-center"/>
        <w:numPr>
          <w:ilvl w:val="0"/>
          <w:numId w:val="26"/>
        </w:numPr>
        <w:spacing w:before="0" w:beforeAutospacing="0" w:after="120" w:afterAutospacing="0"/>
        <w:rPr>
          <w:rFonts w:ascii="Arial" w:hAnsi="Arial" w:cs="Arial"/>
          <w:sz w:val="24"/>
          <w:szCs w:val="24"/>
          <w:lang w:val="en-AU"/>
        </w:rPr>
      </w:pPr>
      <w:r w:rsidRPr="00BF2C19">
        <w:rPr>
          <w:rFonts w:ascii="Arial" w:hAnsi="Arial" w:cs="Arial"/>
          <w:sz w:val="24"/>
          <w:szCs w:val="24"/>
          <w:lang w:val="en-AU"/>
        </w:rPr>
        <w:t>Bachelor of Arts (Community Development), Victoria University</w:t>
      </w:r>
    </w:p>
    <w:p w14:paraId="15C89AD8" w14:textId="09F7C5C7" w:rsidR="00363615" w:rsidRPr="00922E85" w:rsidRDefault="00363615" w:rsidP="000D4668">
      <w:pPr>
        <w:pStyle w:val="text-align-center"/>
        <w:numPr>
          <w:ilvl w:val="0"/>
          <w:numId w:val="26"/>
        </w:numPr>
        <w:spacing w:before="0" w:beforeAutospacing="0" w:after="120" w:afterAutospacing="0"/>
        <w:rPr>
          <w:rFonts w:ascii="Arial" w:hAnsi="Arial" w:cs="Arial"/>
          <w:sz w:val="24"/>
          <w:szCs w:val="24"/>
          <w:lang w:val="en-AU"/>
        </w:rPr>
      </w:pPr>
      <w:r w:rsidRPr="00BF2C19">
        <w:rPr>
          <w:rFonts w:ascii="Arial" w:hAnsi="Arial" w:cs="Arial"/>
          <w:sz w:val="24"/>
          <w:szCs w:val="24"/>
          <w:lang w:val="en-AU"/>
        </w:rPr>
        <w:t>Bachelor of Commerce, Monash University</w:t>
      </w:r>
      <w:r w:rsidRPr="00922E85">
        <w:rPr>
          <w:rFonts w:ascii="Arial" w:hAnsi="Arial" w:cs="Arial"/>
          <w:lang w:val="en-AU"/>
        </w:rPr>
        <w:br w:type="page"/>
      </w:r>
    </w:p>
    <w:p w14:paraId="7FBAF567" w14:textId="2CD13F51" w:rsidR="00363615" w:rsidRPr="00355280" w:rsidRDefault="00363615" w:rsidP="00922E85">
      <w:pPr>
        <w:pStyle w:val="Heading2"/>
        <w:rPr>
          <w:color w:val="3B5A6F"/>
        </w:rPr>
      </w:pPr>
      <w:r w:rsidRPr="00355280">
        <w:rPr>
          <w:color w:val="3B5A6F"/>
        </w:rPr>
        <w:lastRenderedPageBreak/>
        <w:t>Wesa Chau, Cross-Cultural Communi</w:t>
      </w:r>
      <w:r w:rsidR="00B64C5B" w:rsidRPr="00355280">
        <w:rPr>
          <w:color w:val="3B5A6F"/>
        </w:rPr>
        <w:t>cations and Training Specialist</w:t>
      </w:r>
    </w:p>
    <w:p w14:paraId="4614B2BC" w14:textId="77777777" w:rsidR="00363615" w:rsidRPr="00BF2C19" w:rsidRDefault="00363615" w:rsidP="008D0EF8">
      <w:pPr>
        <w:rPr>
          <w:rFonts w:ascii="Arial" w:hAnsi="Arial" w:cs="Arial"/>
          <w:lang w:val="en-AU"/>
        </w:rPr>
      </w:pPr>
      <w:r w:rsidRPr="00BF2C19">
        <w:rPr>
          <w:rFonts w:ascii="Arial" w:hAnsi="Arial" w:cs="Arial"/>
          <w:lang w:val="en-AU"/>
        </w:rPr>
        <w:t>Wesa Chau is an expert trainer and consultant on cross-cultural communication and management, with more than a decade of experience in multicultural affairs and international students, including the disability and community sector, and was named 2010 Young Victorian of the Year and inductee to the 2012 Victorian Women Honour Roll.</w:t>
      </w:r>
    </w:p>
    <w:p w14:paraId="2E1942C6" w14:textId="77777777" w:rsidR="00363615" w:rsidRPr="00BF2C19" w:rsidRDefault="00363615" w:rsidP="008D0EF8">
      <w:pPr>
        <w:rPr>
          <w:rFonts w:ascii="Arial" w:hAnsi="Arial" w:cs="Arial"/>
          <w:lang w:val="en-AU"/>
        </w:rPr>
      </w:pPr>
      <w:r w:rsidRPr="00BF2C19">
        <w:rPr>
          <w:rFonts w:ascii="Arial" w:hAnsi="Arial" w:cs="Arial"/>
          <w:lang w:val="en-AU"/>
        </w:rPr>
        <w:t>Wesa has delivered cross-cultural training and research services to a range of stakeholders including:</w:t>
      </w:r>
    </w:p>
    <w:p w14:paraId="1A236852" w14:textId="77777777" w:rsidR="00363615" w:rsidRPr="000D4668" w:rsidRDefault="00363615" w:rsidP="000D4668">
      <w:pPr>
        <w:pStyle w:val="ListParagraph"/>
        <w:numPr>
          <w:ilvl w:val="0"/>
          <w:numId w:val="25"/>
        </w:numPr>
        <w:rPr>
          <w:rFonts w:ascii="Arial" w:hAnsi="Arial" w:cs="Arial"/>
        </w:rPr>
      </w:pPr>
      <w:r w:rsidRPr="000D4668">
        <w:rPr>
          <w:rFonts w:ascii="Arial" w:hAnsi="Arial" w:cs="Arial"/>
        </w:rPr>
        <w:t>Hepatitis Australia</w:t>
      </w:r>
    </w:p>
    <w:p w14:paraId="5B65C2B7" w14:textId="77777777" w:rsidR="00363615" w:rsidRPr="000D4668" w:rsidRDefault="00363615" w:rsidP="000D4668">
      <w:pPr>
        <w:pStyle w:val="ListParagraph"/>
        <w:numPr>
          <w:ilvl w:val="0"/>
          <w:numId w:val="25"/>
        </w:numPr>
        <w:rPr>
          <w:rFonts w:ascii="Arial" w:hAnsi="Arial" w:cs="Arial"/>
        </w:rPr>
      </w:pPr>
      <w:r w:rsidRPr="000D4668">
        <w:rPr>
          <w:rFonts w:ascii="Arial" w:hAnsi="Arial" w:cs="Arial"/>
        </w:rPr>
        <w:t>Cancer Council Victoria</w:t>
      </w:r>
    </w:p>
    <w:p w14:paraId="69EBD7C5" w14:textId="77777777" w:rsidR="00363615" w:rsidRPr="000D4668" w:rsidRDefault="00363615" w:rsidP="000D4668">
      <w:pPr>
        <w:pStyle w:val="ListParagraph"/>
        <w:numPr>
          <w:ilvl w:val="0"/>
          <w:numId w:val="25"/>
        </w:numPr>
        <w:rPr>
          <w:rFonts w:ascii="Arial" w:hAnsi="Arial" w:cs="Arial"/>
        </w:rPr>
      </w:pPr>
      <w:r w:rsidRPr="000D4668">
        <w:rPr>
          <w:rFonts w:ascii="Arial" w:hAnsi="Arial" w:cs="Arial"/>
        </w:rPr>
        <w:t>Australian Council of Learn Academies</w:t>
      </w:r>
    </w:p>
    <w:p w14:paraId="17C192FC" w14:textId="77777777" w:rsidR="00363615" w:rsidRPr="000D4668" w:rsidRDefault="00363615" w:rsidP="000D4668">
      <w:pPr>
        <w:pStyle w:val="ListParagraph"/>
        <w:numPr>
          <w:ilvl w:val="0"/>
          <w:numId w:val="25"/>
        </w:numPr>
        <w:rPr>
          <w:rFonts w:ascii="Arial" w:hAnsi="Arial" w:cs="Arial"/>
        </w:rPr>
      </w:pPr>
      <w:r w:rsidRPr="000D4668">
        <w:rPr>
          <w:rFonts w:ascii="Arial" w:hAnsi="Arial" w:cs="Arial"/>
        </w:rPr>
        <w:t>Swinburne University</w:t>
      </w:r>
    </w:p>
    <w:p w14:paraId="78308F08" w14:textId="77777777" w:rsidR="00363615" w:rsidRPr="000D4668" w:rsidRDefault="00363615" w:rsidP="000D4668">
      <w:pPr>
        <w:pStyle w:val="ListParagraph"/>
        <w:numPr>
          <w:ilvl w:val="0"/>
          <w:numId w:val="25"/>
        </w:numPr>
        <w:rPr>
          <w:rFonts w:ascii="Arial" w:hAnsi="Arial" w:cs="Arial"/>
        </w:rPr>
      </w:pPr>
      <w:r w:rsidRPr="000D4668">
        <w:rPr>
          <w:rFonts w:ascii="Arial" w:hAnsi="Arial" w:cs="Arial"/>
        </w:rPr>
        <w:t>ANZ in partnership with Australian Chinese Business Women Association</w:t>
      </w:r>
    </w:p>
    <w:p w14:paraId="79EC1CAA" w14:textId="77777777" w:rsidR="00363615" w:rsidRPr="000D4668" w:rsidRDefault="00363615" w:rsidP="000D4668">
      <w:pPr>
        <w:pStyle w:val="ListParagraph"/>
        <w:numPr>
          <w:ilvl w:val="0"/>
          <w:numId w:val="25"/>
        </w:numPr>
        <w:rPr>
          <w:rFonts w:ascii="Arial" w:hAnsi="Arial" w:cs="Arial"/>
        </w:rPr>
      </w:pPr>
      <w:r w:rsidRPr="000D4668">
        <w:rPr>
          <w:rFonts w:ascii="Arial" w:hAnsi="Arial" w:cs="Arial"/>
        </w:rPr>
        <w:t>City of Monash</w:t>
      </w:r>
    </w:p>
    <w:p w14:paraId="7214A236" w14:textId="77777777" w:rsidR="00363615" w:rsidRPr="000D4668" w:rsidRDefault="00363615" w:rsidP="000D4668">
      <w:pPr>
        <w:pStyle w:val="ListParagraph"/>
        <w:numPr>
          <w:ilvl w:val="0"/>
          <w:numId w:val="25"/>
        </w:numPr>
        <w:rPr>
          <w:rFonts w:ascii="Arial" w:hAnsi="Arial" w:cs="Arial"/>
        </w:rPr>
      </w:pPr>
      <w:r w:rsidRPr="000D4668">
        <w:rPr>
          <w:rFonts w:ascii="Arial" w:hAnsi="Arial" w:cs="Arial"/>
        </w:rPr>
        <w:t>City of Melbourne</w:t>
      </w:r>
    </w:p>
    <w:p w14:paraId="1C9FE695" w14:textId="77777777" w:rsidR="00363615" w:rsidRDefault="00363615" w:rsidP="008D0EF8">
      <w:pPr>
        <w:rPr>
          <w:rFonts w:ascii="Arial" w:hAnsi="Arial" w:cs="Arial"/>
          <w:lang w:val="en-AU"/>
        </w:rPr>
      </w:pPr>
      <w:r w:rsidRPr="00BF2C19">
        <w:rPr>
          <w:rFonts w:ascii="Arial" w:hAnsi="Arial" w:cs="Arial"/>
          <w:lang w:val="en-AU"/>
        </w:rPr>
        <w:t>Wesa was previously Direct Services manager at ADEC and therefore also brings extensive cross-cultural management experience as a result of managing 32 staff, many who were bi-lingual and bi-cultural part-time staff.</w:t>
      </w:r>
    </w:p>
    <w:p w14:paraId="3D5DAA6F" w14:textId="77777777" w:rsidR="00363615" w:rsidRPr="00B64C5B" w:rsidRDefault="00363615" w:rsidP="00922E85">
      <w:pPr>
        <w:pStyle w:val="Heading4"/>
      </w:pPr>
      <w:r w:rsidRPr="00B64C5B">
        <w:t>Relevant qualifications</w:t>
      </w:r>
    </w:p>
    <w:p w14:paraId="4D604907" w14:textId="77777777" w:rsidR="00363615" w:rsidRPr="000D4668" w:rsidRDefault="00363615" w:rsidP="000D4668">
      <w:pPr>
        <w:pStyle w:val="ListParagraph"/>
        <w:widowControl w:val="0"/>
        <w:numPr>
          <w:ilvl w:val="0"/>
          <w:numId w:val="23"/>
        </w:numPr>
        <w:autoSpaceDE w:val="0"/>
        <w:autoSpaceDN w:val="0"/>
        <w:adjustRightInd w:val="0"/>
        <w:rPr>
          <w:rFonts w:ascii="Arial" w:hAnsi="Arial" w:cs="Arial"/>
        </w:rPr>
      </w:pPr>
      <w:r w:rsidRPr="000D4668">
        <w:rPr>
          <w:rFonts w:ascii="Arial" w:hAnsi="Arial" w:cs="Arial"/>
        </w:rPr>
        <w:t>Doctor of Philosophy, Leadership (2017)</w:t>
      </w:r>
    </w:p>
    <w:p w14:paraId="01DE702E" w14:textId="77777777" w:rsidR="00363615" w:rsidRPr="000D4668" w:rsidRDefault="00363615" w:rsidP="000D4668">
      <w:pPr>
        <w:pStyle w:val="ListParagraph"/>
        <w:widowControl w:val="0"/>
        <w:numPr>
          <w:ilvl w:val="0"/>
          <w:numId w:val="23"/>
        </w:numPr>
        <w:autoSpaceDE w:val="0"/>
        <w:autoSpaceDN w:val="0"/>
        <w:adjustRightInd w:val="0"/>
        <w:rPr>
          <w:rFonts w:ascii="Arial" w:hAnsi="Arial" w:cs="Arial"/>
        </w:rPr>
      </w:pPr>
      <w:r w:rsidRPr="000D4668">
        <w:rPr>
          <w:rFonts w:ascii="Arial" w:hAnsi="Arial" w:cs="Arial"/>
        </w:rPr>
        <w:t>Master of Business Management</w:t>
      </w:r>
    </w:p>
    <w:p w14:paraId="4D8257FF" w14:textId="77777777" w:rsidR="00363615" w:rsidRPr="000D4668" w:rsidRDefault="00363615" w:rsidP="000D4668">
      <w:pPr>
        <w:pStyle w:val="ListParagraph"/>
        <w:widowControl w:val="0"/>
        <w:numPr>
          <w:ilvl w:val="0"/>
          <w:numId w:val="23"/>
        </w:numPr>
        <w:autoSpaceDE w:val="0"/>
        <w:autoSpaceDN w:val="0"/>
        <w:adjustRightInd w:val="0"/>
        <w:rPr>
          <w:rFonts w:ascii="Arial" w:hAnsi="Arial" w:cs="Arial"/>
        </w:rPr>
      </w:pPr>
      <w:r w:rsidRPr="000D4668">
        <w:rPr>
          <w:rFonts w:ascii="Arial" w:hAnsi="Arial" w:cs="Arial"/>
        </w:rPr>
        <w:t>Graduate Diploma of Law</w:t>
      </w:r>
    </w:p>
    <w:p w14:paraId="72F4C442" w14:textId="148CD56E" w:rsidR="00363615" w:rsidRPr="000D4668" w:rsidRDefault="00363615" w:rsidP="000D4668">
      <w:pPr>
        <w:pStyle w:val="ListParagraph"/>
        <w:widowControl w:val="0"/>
        <w:numPr>
          <w:ilvl w:val="0"/>
          <w:numId w:val="23"/>
        </w:numPr>
        <w:autoSpaceDE w:val="0"/>
        <w:autoSpaceDN w:val="0"/>
        <w:adjustRightInd w:val="0"/>
        <w:rPr>
          <w:rFonts w:ascii="Arial" w:hAnsi="Arial" w:cs="Arial"/>
        </w:rPr>
      </w:pPr>
      <w:r w:rsidRPr="000D4668">
        <w:rPr>
          <w:rFonts w:ascii="Arial" w:hAnsi="Arial" w:cs="Arial"/>
        </w:rPr>
        <w:t>Cert IV Training and Assessment</w:t>
      </w:r>
      <w:r w:rsidRPr="000D4668">
        <w:rPr>
          <w:rFonts w:ascii="Arial" w:hAnsi="Arial" w:cs="Arial"/>
        </w:rPr>
        <w:br w:type="page"/>
      </w:r>
    </w:p>
    <w:p w14:paraId="1E96661C" w14:textId="4B934EE5" w:rsidR="00363615" w:rsidRPr="00355280" w:rsidRDefault="00363615" w:rsidP="00922E85">
      <w:pPr>
        <w:pStyle w:val="Heading2"/>
        <w:rPr>
          <w:color w:val="3B5A6F"/>
        </w:rPr>
      </w:pPr>
      <w:r w:rsidRPr="00355280">
        <w:rPr>
          <w:color w:val="3B5A6F"/>
        </w:rPr>
        <w:lastRenderedPageBreak/>
        <w:t xml:space="preserve">Pino Migliorino, Managing Director, Culper Group </w:t>
      </w:r>
      <w:r w:rsidR="0095719D" w:rsidRPr="00355280">
        <w:rPr>
          <w:color w:val="3B5A6F"/>
        </w:rPr>
        <w:t>–</w:t>
      </w:r>
      <w:r w:rsidRPr="00355280">
        <w:rPr>
          <w:color w:val="3B5A6F"/>
        </w:rPr>
        <w:t xml:space="preserve"> DiverseWerks</w:t>
      </w:r>
    </w:p>
    <w:p w14:paraId="1AD5EB87" w14:textId="77777777" w:rsidR="00363615" w:rsidRPr="00BF2C19" w:rsidRDefault="00363615" w:rsidP="008D0EF8">
      <w:pPr>
        <w:jc w:val="both"/>
        <w:rPr>
          <w:rFonts w:ascii="Arial" w:hAnsi="Arial" w:cs="Arial"/>
          <w:lang w:val="en-AU"/>
        </w:rPr>
      </w:pPr>
      <w:r w:rsidRPr="00BF2C19">
        <w:rPr>
          <w:rFonts w:ascii="Arial" w:hAnsi="Arial" w:cs="Arial"/>
          <w:lang w:val="en-AU"/>
        </w:rPr>
        <w:t xml:space="preserve">Pino Migliorino founded Cultural Perspectives, a leading consultancy providing strategic marketing, consultation and research services to government and private sector organisations, in 1994. </w:t>
      </w:r>
    </w:p>
    <w:p w14:paraId="339142EE" w14:textId="77777777" w:rsidR="00363615" w:rsidRPr="00BF2C19" w:rsidRDefault="00363615" w:rsidP="008D0EF8">
      <w:pPr>
        <w:jc w:val="both"/>
        <w:rPr>
          <w:rFonts w:ascii="Arial" w:hAnsi="Arial" w:cs="Arial"/>
          <w:lang w:val="en-AU"/>
        </w:rPr>
      </w:pPr>
      <w:r w:rsidRPr="00BF2C19">
        <w:rPr>
          <w:rFonts w:ascii="Arial" w:hAnsi="Arial" w:cs="Arial"/>
          <w:lang w:val="en-AU"/>
        </w:rPr>
        <w:t>Over the past decade he has become a recognised expert in multicultural communications, research and the broader area of multicultural policy and programs. During this time, Pino has been involved in and managed over 120 large government and private sector advertising and communications campaigns as well as numerous multilingual research projects, and policy specific consultancies.</w:t>
      </w:r>
    </w:p>
    <w:p w14:paraId="28959BF5" w14:textId="77777777" w:rsidR="00363615" w:rsidRPr="00BF2C19" w:rsidRDefault="00363615" w:rsidP="008D0EF8">
      <w:pPr>
        <w:jc w:val="both"/>
        <w:rPr>
          <w:rFonts w:ascii="Arial" w:hAnsi="Arial" w:cs="Arial"/>
          <w:lang w:val="en-AU"/>
        </w:rPr>
      </w:pPr>
      <w:r w:rsidRPr="00BF2C19">
        <w:rPr>
          <w:rFonts w:ascii="Arial" w:hAnsi="Arial" w:cs="Arial"/>
          <w:lang w:val="en-AU"/>
        </w:rPr>
        <w:t xml:space="preserve">Prior to entering the private sector Pino held a number of important sectoral positions including Principal Policy Officer, NSW Ethnic Affairs Commission, NSW Regional Co-ordinator, Office of Multicultural Affairs, and Executive Officer, Ethnic Communities Council of NSW. </w:t>
      </w:r>
    </w:p>
    <w:p w14:paraId="4935A407" w14:textId="77777777" w:rsidR="00363615" w:rsidRPr="00BF2C19" w:rsidRDefault="00363615" w:rsidP="008D0EF8">
      <w:pPr>
        <w:rPr>
          <w:rFonts w:ascii="Arial" w:hAnsi="Arial" w:cs="Arial"/>
          <w:lang w:val="en-AU"/>
        </w:rPr>
      </w:pPr>
      <w:r w:rsidRPr="00BF2C19">
        <w:rPr>
          <w:rFonts w:ascii="Arial" w:hAnsi="Arial" w:cs="Arial"/>
          <w:lang w:val="en-AU"/>
        </w:rPr>
        <w:t xml:space="preserve">Outside his employment profile, Pino has over two decades of involvement in community affairs including welfare, ethnic affairs, the arts and the Italian community. This personal and professional experience, provide Pino with a unique perspective in the area of communicating and dealing with and understanding ethnic communities in Australia. </w:t>
      </w:r>
    </w:p>
    <w:p w14:paraId="6E27EE2C" w14:textId="77777777" w:rsidR="00363615" w:rsidRDefault="00363615" w:rsidP="008D0EF8">
      <w:pPr>
        <w:jc w:val="both"/>
        <w:rPr>
          <w:rFonts w:ascii="Arial" w:hAnsi="Arial" w:cs="Arial"/>
          <w:lang w:val="en-AU"/>
        </w:rPr>
      </w:pPr>
      <w:r w:rsidRPr="00BF2C19">
        <w:rPr>
          <w:rFonts w:ascii="Arial" w:hAnsi="Arial" w:cs="Arial"/>
          <w:lang w:val="en-AU"/>
        </w:rPr>
        <w:t>Pino has been widely published in the multicultural area, has a BA from the University of Sydney, a Diploma of Education from the Sydney Institute of Education, is a Qualified Practicing Market Researcher (QPMR), and is a member of the Public Relations Institute of Australia.</w:t>
      </w:r>
    </w:p>
    <w:p w14:paraId="0CE8F491" w14:textId="77777777" w:rsidR="00363615" w:rsidRDefault="00363615" w:rsidP="008D0EF8">
      <w:pPr>
        <w:pStyle w:val="text-align-center"/>
        <w:spacing w:before="0" w:beforeAutospacing="0" w:after="120" w:afterAutospacing="0"/>
        <w:rPr>
          <w:rFonts w:ascii="Arial" w:hAnsi="Arial" w:cs="Arial"/>
          <w:sz w:val="24"/>
          <w:szCs w:val="24"/>
          <w:lang w:val="en-AU"/>
        </w:rPr>
      </w:pPr>
      <w:r w:rsidRPr="00BF2C19">
        <w:rPr>
          <w:rFonts w:ascii="Arial" w:hAnsi="Arial" w:cs="Arial"/>
          <w:sz w:val="24"/>
          <w:szCs w:val="24"/>
          <w:lang w:val="en-AU"/>
        </w:rPr>
        <w:t>Spanning a diverse and 20 year history in the not-for-profit and public sectors, and more recently in social entrepreneurship, Rajiv brings with him key experience in diversity, service and product innovation, social and market research, training, project management and entrepreneurship.</w:t>
      </w:r>
    </w:p>
    <w:p w14:paraId="5FFB0569" w14:textId="263C335E" w:rsidR="00363615" w:rsidRPr="00B64C5B" w:rsidRDefault="00B64C5B" w:rsidP="00922E85">
      <w:pPr>
        <w:pStyle w:val="Heading4"/>
      </w:pPr>
      <w:r>
        <w:t xml:space="preserve">Pino’s </w:t>
      </w:r>
      <w:r w:rsidR="00363615" w:rsidRPr="00B64C5B">
        <w:t>Current Community Involvement/Representation</w:t>
      </w:r>
    </w:p>
    <w:p w14:paraId="3C0B89D3" w14:textId="77777777" w:rsidR="00363615" w:rsidRPr="000D4668" w:rsidRDefault="00363615" w:rsidP="000D4668">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rPr>
          <w:rFonts w:ascii="Arial" w:hAnsi="Arial" w:cs="Arial"/>
        </w:rPr>
      </w:pPr>
      <w:r w:rsidRPr="000D4668">
        <w:rPr>
          <w:rFonts w:ascii="Arial" w:hAnsi="Arial" w:cs="Arial"/>
        </w:rPr>
        <w:t>Chairperson, Federation of Ethnic Communities Councils of Australia (2009 – Current)</w:t>
      </w:r>
    </w:p>
    <w:p w14:paraId="21B34716" w14:textId="77777777" w:rsidR="00363615" w:rsidRPr="000D4668" w:rsidRDefault="00363615" w:rsidP="000D4668">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rPr>
          <w:rFonts w:ascii="Arial" w:hAnsi="Arial" w:cs="Arial"/>
        </w:rPr>
      </w:pPr>
      <w:r w:rsidRPr="000D4668">
        <w:rPr>
          <w:rFonts w:ascii="Arial" w:hAnsi="Arial" w:cs="Arial"/>
        </w:rPr>
        <w:t>Chairperson, Alzheimer's Australia National Cross Cultural Dementia Network, (2010 - Current)</w:t>
      </w:r>
    </w:p>
    <w:p w14:paraId="75BACBE3" w14:textId="77777777" w:rsidR="00363615" w:rsidRPr="000D4668" w:rsidRDefault="00363615" w:rsidP="000D4668">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rPr>
          <w:rFonts w:ascii="Arial" w:hAnsi="Arial" w:cs="Arial"/>
        </w:rPr>
      </w:pPr>
      <w:r w:rsidRPr="000D4668">
        <w:rPr>
          <w:rFonts w:ascii="Arial" w:hAnsi="Arial" w:cs="Arial"/>
        </w:rPr>
        <w:t>Member, NSW Police Multicultural Advisory Committee (2013 – Current)</w:t>
      </w:r>
    </w:p>
    <w:p w14:paraId="1A2CCCD0" w14:textId="77777777" w:rsidR="00363615" w:rsidRPr="000D4668" w:rsidRDefault="00363615" w:rsidP="000D4668">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rPr>
          <w:rFonts w:ascii="Arial" w:hAnsi="Arial" w:cs="Arial"/>
        </w:rPr>
      </w:pPr>
      <w:r w:rsidRPr="000D4668">
        <w:rPr>
          <w:rFonts w:ascii="Arial" w:hAnsi="Arial" w:cs="Arial"/>
        </w:rPr>
        <w:t>Member, Department of Human Services Council on Strategy and Innovation (2013 – Current)</w:t>
      </w:r>
    </w:p>
    <w:p w14:paraId="43B9F917" w14:textId="77777777" w:rsidR="00363615" w:rsidRPr="000D4668" w:rsidRDefault="00363615" w:rsidP="000D4668">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07"/>
        <w:rPr>
          <w:rFonts w:ascii="Arial" w:hAnsi="Arial" w:cs="Arial"/>
        </w:rPr>
      </w:pPr>
      <w:r w:rsidRPr="000D4668">
        <w:rPr>
          <w:rFonts w:ascii="Arial" w:hAnsi="Arial" w:cs="Arial"/>
        </w:rPr>
        <w:t>Member, National Leaders Group White Ribbon Foundation (2009 – Current)</w:t>
      </w:r>
    </w:p>
    <w:p w14:paraId="5095C3AB" w14:textId="77777777" w:rsidR="00363615" w:rsidRPr="000D4668" w:rsidRDefault="00363615" w:rsidP="000D4668">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0D4668">
        <w:rPr>
          <w:rFonts w:ascii="Arial" w:hAnsi="Arial" w:cs="Arial"/>
        </w:rPr>
        <w:t>Member, Cricket Australia Multicultural Reference Group, (2011 – Current)</w:t>
      </w:r>
    </w:p>
    <w:p w14:paraId="1C804892" w14:textId="77777777" w:rsidR="00363615" w:rsidRPr="000D4668" w:rsidRDefault="00363615" w:rsidP="000D4668">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0D4668">
        <w:rPr>
          <w:rFonts w:ascii="Arial" w:hAnsi="Arial" w:cs="Arial"/>
        </w:rPr>
        <w:t>Member, One Netball Advisory Group, (2012 –Current)</w:t>
      </w:r>
    </w:p>
    <w:p w14:paraId="006CCD87" w14:textId="77777777" w:rsidR="00363615" w:rsidRPr="000D4668" w:rsidRDefault="00363615" w:rsidP="000D4668">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0D4668">
        <w:rPr>
          <w:rFonts w:ascii="Arial" w:hAnsi="Arial" w:cs="Arial"/>
        </w:rPr>
        <w:t>Member, DOHA Minister’s Male Health Reference Group (2010-Current)</w:t>
      </w:r>
    </w:p>
    <w:p w14:paraId="69156844" w14:textId="77777777" w:rsidR="00363615" w:rsidRPr="000D4668" w:rsidRDefault="00363615" w:rsidP="000D4668">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0D4668">
        <w:rPr>
          <w:rFonts w:ascii="Arial" w:hAnsi="Arial" w:cs="Arial"/>
        </w:rPr>
        <w:t>CEO (Hon), Connect Australia Foundation (2008-Current)</w:t>
      </w:r>
    </w:p>
    <w:p w14:paraId="754DE9B1" w14:textId="77777777" w:rsidR="00363615" w:rsidRPr="000D4668" w:rsidRDefault="00363615" w:rsidP="000D4668">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0D4668">
        <w:rPr>
          <w:rFonts w:ascii="Arial" w:hAnsi="Arial" w:cs="Arial"/>
        </w:rPr>
        <w:t>Treasurer, Italian Patronato INAS (2007-Current)</w:t>
      </w:r>
    </w:p>
    <w:p w14:paraId="366367EB" w14:textId="5073F6A5" w:rsidR="001D2973" w:rsidRPr="000D4668" w:rsidRDefault="00363615" w:rsidP="000D4668">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0D4668">
        <w:rPr>
          <w:rFonts w:ascii="Arial" w:hAnsi="Arial" w:cs="Arial"/>
        </w:rPr>
        <w:t>SBS Ambassador, (2011 – Current)</w:t>
      </w:r>
      <w:r w:rsidR="001D2973" w:rsidRPr="000D4668">
        <w:rPr>
          <w:rFonts w:ascii="Arial" w:hAnsi="Arial" w:cs="Arial"/>
        </w:rPr>
        <w:br w:type="page"/>
      </w:r>
    </w:p>
    <w:p w14:paraId="23B66486" w14:textId="7643BBA7" w:rsidR="001D2973" w:rsidRPr="00355280" w:rsidRDefault="001D2973" w:rsidP="00922E85">
      <w:pPr>
        <w:pStyle w:val="Heading2"/>
        <w:rPr>
          <w:color w:val="3B5A6F"/>
        </w:rPr>
      </w:pPr>
      <w:r w:rsidRPr="00355280">
        <w:rPr>
          <w:color w:val="3B5A6F"/>
        </w:rPr>
        <w:lastRenderedPageBreak/>
        <w:t>Zel Iscel, Principal Consultant, Inclusive Worlds &amp; FECCA Disability Chair</w:t>
      </w:r>
    </w:p>
    <w:p w14:paraId="24B9396B" w14:textId="77777777" w:rsidR="001D2973" w:rsidRDefault="001D2973" w:rsidP="008D0EF8">
      <w:pPr>
        <w:rPr>
          <w:rFonts w:ascii="Arial" w:hAnsi="Arial" w:cs="Arial"/>
          <w:lang w:val="en-AU"/>
        </w:rPr>
      </w:pPr>
      <w:r w:rsidRPr="00BF2C19">
        <w:rPr>
          <w:rFonts w:ascii="Arial" w:hAnsi="Arial" w:cs="Arial"/>
          <w:lang w:val="en-AU"/>
        </w:rPr>
        <w:t xml:space="preserve">Zeliha Iscel was born blind and arrived in Australia with her family in 1981. She completed her degree in Politics and Government at Edith Cowan University and has been an active advocate for people with disability from CALD backgrounds since 2006. </w:t>
      </w:r>
    </w:p>
    <w:p w14:paraId="70DC74DE" w14:textId="77777777" w:rsidR="001D2973" w:rsidRDefault="001D2973" w:rsidP="008D0EF8">
      <w:pPr>
        <w:rPr>
          <w:rFonts w:ascii="Arial" w:hAnsi="Arial" w:cs="Arial"/>
          <w:lang w:val="en-AU"/>
        </w:rPr>
      </w:pPr>
      <w:r w:rsidRPr="00BF2C19">
        <w:rPr>
          <w:rFonts w:ascii="Arial" w:hAnsi="Arial" w:cs="Arial"/>
          <w:lang w:val="en-AU"/>
        </w:rPr>
        <w:t xml:space="preserve">Zeliha’s roles have included Senior Policy Officer at the National Ethnic Disability Alliance (NEDA) and Producer/Presenter of Ethnic Ability, a radio program on disability and ethnicity funded by the Ethnic Disability Advocacy Centre (EDAC) in Western Australia. </w:t>
      </w:r>
    </w:p>
    <w:p w14:paraId="547C4EED" w14:textId="77777777" w:rsidR="001D2973" w:rsidRPr="00BF2C19" w:rsidRDefault="001D2973" w:rsidP="008D0EF8">
      <w:pPr>
        <w:rPr>
          <w:rFonts w:ascii="Arial" w:hAnsi="Arial" w:cs="Arial"/>
          <w:lang w:val="en-AU"/>
        </w:rPr>
      </w:pPr>
      <w:r w:rsidRPr="00BF2C19">
        <w:rPr>
          <w:rFonts w:ascii="Arial" w:hAnsi="Arial" w:cs="Arial"/>
          <w:lang w:val="en-AU"/>
        </w:rPr>
        <w:t xml:space="preserve">Zeliha is currently a People of Australia Ambassador and on FECCA’s Disability Advisory Group.  Zel is also Principal Consultant at Inclusive Worlds.  </w:t>
      </w:r>
    </w:p>
    <w:p w14:paraId="766993BC" w14:textId="3DEBD844" w:rsidR="001D2973" w:rsidRDefault="00C90C52" w:rsidP="00922E85">
      <w:pPr>
        <w:pStyle w:val="Heading4"/>
      </w:pPr>
      <w:r>
        <w:t xml:space="preserve">Zel’s </w:t>
      </w:r>
      <w:r w:rsidR="001D2973" w:rsidRPr="00C90C52">
        <w:t>Relevant Experience</w:t>
      </w:r>
    </w:p>
    <w:p w14:paraId="2E3ED948" w14:textId="69F211F6" w:rsidR="001D2973" w:rsidRPr="000D4668" w:rsidRDefault="001D2973" w:rsidP="000D4668">
      <w:pPr>
        <w:pStyle w:val="ListParagraph"/>
        <w:numPr>
          <w:ilvl w:val="0"/>
          <w:numId w:val="20"/>
        </w:numPr>
        <w:tabs>
          <w:tab w:val="left" w:pos="284"/>
        </w:tabs>
        <w:ind w:left="709"/>
        <w:rPr>
          <w:rFonts w:ascii="Arial" w:hAnsi="Arial" w:cs="Arial"/>
        </w:rPr>
      </w:pPr>
      <w:r w:rsidRPr="000D4668">
        <w:rPr>
          <w:rFonts w:ascii="Arial" w:hAnsi="Arial" w:cs="Arial"/>
        </w:rPr>
        <w:t xml:space="preserve">Principal Consultant, </w:t>
      </w:r>
      <w:r w:rsidR="00C90C52" w:rsidRPr="000D4668">
        <w:rPr>
          <w:rFonts w:ascii="Arial" w:hAnsi="Arial" w:cs="Arial"/>
        </w:rPr>
        <w:t xml:space="preserve">Inclusive Worlds, 2014 – </w:t>
      </w:r>
      <w:r w:rsidRPr="000D4668">
        <w:rPr>
          <w:rFonts w:ascii="Arial" w:hAnsi="Arial" w:cs="Arial"/>
        </w:rPr>
        <w:t>Provide consumer technical advice for quality audits of disability employment services</w:t>
      </w:r>
    </w:p>
    <w:p w14:paraId="3C226870" w14:textId="77777777" w:rsidR="001D2973" w:rsidRPr="000D4668" w:rsidRDefault="001D2973" w:rsidP="000D4668">
      <w:pPr>
        <w:pStyle w:val="ListParagraph"/>
        <w:numPr>
          <w:ilvl w:val="0"/>
          <w:numId w:val="20"/>
        </w:numPr>
        <w:tabs>
          <w:tab w:val="left" w:pos="284"/>
        </w:tabs>
        <w:ind w:left="709"/>
        <w:rPr>
          <w:rFonts w:ascii="Arial" w:hAnsi="Arial" w:cs="Arial"/>
        </w:rPr>
      </w:pPr>
      <w:r w:rsidRPr="000D4668">
        <w:rPr>
          <w:rFonts w:ascii="Arial" w:hAnsi="Arial" w:cs="Arial"/>
        </w:rPr>
        <w:t>Enable Development, Consultant, 2012 – 2013</w:t>
      </w:r>
    </w:p>
    <w:p w14:paraId="0F0D5CE5" w14:textId="77777777" w:rsidR="001D2973" w:rsidRPr="000D4668" w:rsidRDefault="001D2973" w:rsidP="000D4668">
      <w:pPr>
        <w:pStyle w:val="ListParagraph"/>
        <w:numPr>
          <w:ilvl w:val="0"/>
          <w:numId w:val="20"/>
        </w:numPr>
        <w:tabs>
          <w:tab w:val="left" w:pos="284"/>
        </w:tabs>
        <w:ind w:left="709"/>
        <w:rPr>
          <w:rFonts w:ascii="Arial" w:hAnsi="Arial" w:cs="Arial"/>
        </w:rPr>
      </w:pPr>
      <w:r w:rsidRPr="000D4668">
        <w:rPr>
          <w:rFonts w:ascii="Arial" w:hAnsi="Arial" w:cs="Arial"/>
        </w:rPr>
        <w:t>Established a social enterprise that provides advice on disability inclusive development.  This included providing consultation on disability inclusion to the Australian Red Cross at the national level at its first disability action-planning (DAP) meeting. This led to an invitation to give a presentation at a Red Cross WA senior management meeting. At the National level, Enable Development has since acquired 4 short-term contracts for projects including analysis of ARC’s International Volunteers program in terms of its inclusion of people with disability and an evaluation of the Cambodian Initiative on Disability Inclusion (CIDI) program</w:t>
      </w:r>
    </w:p>
    <w:p w14:paraId="0EB16641" w14:textId="77777777" w:rsidR="001D2973" w:rsidRPr="000D4668" w:rsidRDefault="001D2973" w:rsidP="000D4668">
      <w:pPr>
        <w:pStyle w:val="ListParagraph"/>
        <w:numPr>
          <w:ilvl w:val="0"/>
          <w:numId w:val="20"/>
        </w:numPr>
        <w:tabs>
          <w:tab w:val="left" w:pos="284"/>
        </w:tabs>
        <w:ind w:left="709"/>
        <w:rPr>
          <w:rFonts w:ascii="Arial" w:hAnsi="Arial" w:cs="Arial"/>
        </w:rPr>
      </w:pPr>
      <w:r w:rsidRPr="000D4668">
        <w:rPr>
          <w:rFonts w:ascii="Arial" w:hAnsi="Arial" w:cs="Arial"/>
        </w:rPr>
        <w:t>Senior Policy Officer, National Ethnic Disability Alliance, 2008 – 2012</w:t>
      </w:r>
    </w:p>
    <w:p w14:paraId="46AC93C5" w14:textId="77777777" w:rsidR="001D2973" w:rsidRPr="000D4668" w:rsidRDefault="001D2973" w:rsidP="000D4668">
      <w:pPr>
        <w:pStyle w:val="ListParagraph"/>
        <w:numPr>
          <w:ilvl w:val="0"/>
          <w:numId w:val="20"/>
        </w:numPr>
        <w:tabs>
          <w:tab w:val="left" w:pos="284"/>
        </w:tabs>
        <w:ind w:left="709"/>
        <w:rPr>
          <w:rFonts w:ascii="Arial" w:hAnsi="Arial" w:cs="Arial"/>
        </w:rPr>
      </w:pPr>
      <w:r w:rsidRPr="000D4668">
        <w:rPr>
          <w:rFonts w:ascii="Arial" w:hAnsi="Arial" w:cs="Arial"/>
        </w:rPr>
        <w:t>EthnicAbility Radio Program Coordinator/Producer/Presenter, Ethnic Disability Advocacy Centre, 2006 – 2013</w:t>
      </w:r>
    </w:p>
    <w:p w14:paraId="65ADC355" w14:textId="77777777" w:rsidR="001D2973" w:rsidRPr="000D4668" w:rsidRDefault="001D2973" w:rsidP="000D4668">
      <w:pPr>
        <w:pStyle w:val="ListParagraph"/>
        <w:numPr>
          <w:ilvl w:val="0"/>
          <w:numId w:val="20"/>
        </w:numPr>
        <w:tabs>
          <w:tab w:val="left" w:pos="284"/>
        </w:tabs>
        <w:ind w:left="709"/>
        <w:rPr>
          <w:rFonts w:ascii="Arial" w:hAnsi="Arial" w:cs="Arial"/>
        </w:rPr>
      </w:pPr>
      <w:r w:rsidRPr="000D4668">
        <w:rPr>
          <w:rFonts w:ascii="Arial" w:hAnsi="Arial" w:cs="Arial"/>
        </w:rPr>
        <w:t>Systemic Advocacy and Projects Officer, Ethnic Disability Advocacy Centre, 2006 – 2008</w:t>
      </w:r>
    </w:p>
    <w:p w14:paraId="2922E492" w14:textId="2486830F" w:rsidR="00C90C52" w:rsidRPr="000D4668" w:rsidRDefault="001D2973" w:rsidP="000D4668">
      <w:pPr>
        <w:pStyle w:val="ListParagraph"/>
        <w:numPr>
          <w:ilvl w:val="0"/>
          <w:numId w:val="20"/>
        </w:numPr>
        <w:tabs>
          <w:tab w:val="left" w:pos="284"/>
        </w:tabs>
        <w:ind w:left="709"/>
        <w:rPr>
          <w:rFonts w:ascii="Arial" w:hAnsi="Arial" w:cs="Arial"/>
        </w:rPr>
      </w:pPr>
      <w:r w:rsidRPr="000D4668">
        <w:rPr>
          <w:rFonts w:ascii="Arial" w:hAnsi="Arial" w:cs="Arial"/>
        </w:rPr>
        <w:t>Special Projects Administrator, Action for Blind People (UK), 2003 - 2005</w:t>
      </w:r>
    </w:p>
    <w:p w14:paraId="5D112703" w14:textId="102CFE42" w:rsidR="001D2973" w:rsidRDefault="00C90C52" w:rsidP="00922E85">
      <w:pPr>
        <w:pStyle w:val="Heading4"/>
      </w:pPr>
      <w:r w:rsidRPr="00C90C52">
        <w:t xml:space="preserve">Zel’s </w:t>
      </w:r>
      <w:r w:rsidR="001D2973" w:rsidRPr="00C90C52">
        <w:t xml:space="preserve">Board &amp; </w:t>
      </w:r>
      <w:r w:rsidRPr="00C90C52">
        <w:t>Committee</w:t>
      </w:r>
      <w:r w:rsidR="001D2973" w:rsidRPr="00C90C52">
        <w:t xml:space="preserve"> Roles</w:t>
      </w:r>
    </w:p>
    <w:p w14:paraId="76128351" w14:textId="77777777" w:rsidR="001D2973" w:rsidRPr="000D4668" w:rsidRDefault="001D2973" w:rsidP="000D4668">
      <w:pPr>
        <w:pStyle w:val="ListParagraph"/>
        <w:numPr>
          <w:ilvl w:val="0"/>
          <w:numId w:val="18"/>
        </w:numPr>
        <w:tabs>
          <w:tab w:val="left" w:pos="284"/>
        </w:tabs>
        <w:rPr>
          <w:rFonts w:ascii="Arial" w:hAnsi="Arial" w:cs="Arial"/>
        </w:rPr>
      </w:pPr>
      <w:r w:rsidRPr="000D4668">
        <w:rPr>
          <w:rFonts w:ascii="Arial" w:hAnsi="Arial" w:cs="Arial"/>
        </w:rPr>
        <w:t>Disability Chair, Federation of Ethnic Communities Councils of Australia (FECCA), 2013 – present</w:t>
      </w:r>
    </w:p>
    <w:p w14:paraId="3F44A37A" w14:textId="77777777" w:rsidR="001D2973" w:rsidRPr="000D4668" w:rsidRDefault="001D2973" w:rsidP="000D4668">
      <w:pPr>
        <w:pStyle w:val="ListParagraph"/>
        <w:numPr>
          <w:ilvl w:val="0"/>
          <w:numId w:val="18"/>
        </w:numPr>
        <w:tabs>
          <w:tab w:val="left" w:pos="284"/>
        </w:tabs>
        <w:rPr>
          <w:rFonts w:ascii="Arial" w:hAnsi="Arial" w:cs="Arial"/>
        </w:rPr>
      </w:pPr>
      <w:r w:rsidRPr="000D4668">
        <w:rPr>
          <w:rFonts w:ascii="Arial" w:hAnsi="Arial" w:cs="Arial"/>
        </w:rPr>
        <w:t>President, Women with Disabilities WA, 2013</w:t>
      </w:r>
    </w:p>
    <w:p w14:paraId="47404C46" w14:textId="77777777" w:rsidR="001D2973" w:rsidRPr="000D4668" w:rsidRDefault="001D2973" w:rsidP="000D4668">
      <w:pPr>
        <w:pStyle w:val="ListParagraph"/>
        <w:numPr>
          <w:ilvl w:val="0"/>
          <w:numId w:val="18"/>
        </w:numPr>
        <w:tabs>
          <w:tab w:val="left" w:pos="284"/>
        </w:tabs>
        <w:rPr>
          <w:rFonts w:ascii="Arial" w:hAnsi="Arial" w:cs="Arial"/>
        </w:rPr>
      </w:pPr>
      <w:r w:rsidRPr="000D4668">
        <w:rPr>
          <w:rFonts w:ascii="Arial" w:hAnsi="Arial" w:cs="Arial"/>
        </w:rPr>
        <w:t>Board Member, Blind Citizens WA, 2015</w:t>
      </w:r>
    </w:p>
    <w:p w14:paraId="08BAE1D0" w14:textId="77777777" w:rsidR="001D2973" w:rsidRPr="000D4668" w:rsidRDefault="001D2973" w:rsidP="000D4668">
      <w:pPr>
        <w:pStyle w:val="ListParagraph"/>
        <w:numPr>
          <w:ilvl w:val="0"/>
          <w:numId w:val="18"/>
        </w:numPr>
        <w:tabs>
          <w:tab w:val="left" w:pos="284"/>
        </w:tabs>
        <w:rPr>
          <w:rFonts w:ascii="Arial" w:hAnsi="Arial" w:cs="Arial"/>
        </w:rPr>
      </w:pPr>
      <w:r w:rsidRPr="000D4668">
        <w:rPr>
          <w:rFonts w:ascii="Arial" w:hAnsi="Arial" w:cs="Arial"/>
        </w:rPr>
        <w:t>Member, Rehabilitation International Australia, 2014</w:t>
      </w:r>
    </w:p>
    <w:p w14:paraId="0475ADE0" w14:textId="24F72F7D" w:rsidR="001D2973" w:rsidRDefault="00C90C52" w:rsidP="00922E85">
      <w:pPr>
        <w:pStyle w:val="Heading4"/>
      </w:pPr>
      <w:r w:rsidRPr="00C90C52">
        <w:t>Zel’s Relevant Awards</w:t>
      </w:r>
      <w:r w:rsidR="001D2973" w:rsidRPr="00C90C52">
        <w:t xml:space="preserve"> </w:t>
      </w:r>
    </w:p>
    <w:p w14:paraId="1155B748" w14:textId="77777777" w:rsidR="001D2973" w:rsidRPr="000D4668" w:rsidRDefault="001D2973" w:rsidP="000D4668">
      <w:pPr>
        <w:pStyle w:val="ListParagraph"/>
        <w:numPr>
          <w:ilvl w:val="0"/>
          <w:numId w:val="19"/>
        </w:numPr>
        <w:tabs>
          <w:tab w:val="left" w:pos="284"/>
        </w:tabs>
        <w:rPr>
          <w:rFonts w:ascii="Arial" w:hAnsi="Arial" w:cs="Arial"/>
        </w:rPr>
      </w:pPr>
      <w:r w:rsidRPr="000D4668">
        <w:rPr>
          <w:rFonts w:ascii="Arial" w:hAnsi="Arial" w:cs="Arial"/>
        </w:rPr>
        <w:t>People of Australia Ambassador, 2012 &amp; 2013</w:t>
      </w:r>
    </w:p>
    <w:p w14:paraId="44B2F612" w14:textId="6040799E" w:rsidR="001D2973" w:rsidRPr="000D4668" w:rsidRDefault="001D2973" w:rsidP="000D4668">
      <w:pPr>
        <w:pStyle w:val="ListParagraph"/>
        <w:numPr>
          <w:ilvl w:val="0"/>
          <w:numId w:val="19"/>
        </w:numPr>
        <w:tabs>
          <w:tab w:val="left" w:pos="284"/>
        </w:tabs>
        <w:rPr>
          <w:rFonts w:ascii="Arial" w:hAnsi="Arial" w:cs="Arial"/>
        </w:rPr>
      </w:pPr>
      <w:r w:rsidRPr="000D4668">
        <w:rPr>
          <w:rFonts w:ascii="Arial" w:hAnsi="Arial" w:cs="Arial"/>
        </w:rPr>
        <w:t>Mental Health Media Award for the ‘EthnicAbility Radio Program, 2008</w:t>
      </w:r>
      <w:r w:rsidRPr="000D4668">
        <w:rPr>
          <w:rFonts w:ascii="Arial" w:hAnsi="Arial" w:cs="Arial"/>
        </w:rPr>
        <w:br w:type="page"/>
      </w:r>
    </w:p>
    <w:p w14:paraId="716F4330" w14:textId="3D116B7E" w:rsidR="001D2973" w:rsidRPr="00355280" w:rsidRDefault="001D2973" w:rsidP="00922E85">
      <w:pPr>
        <w:pStyle w:val="Heading2"/>
        <w:rPr>
          <w:color w:val="3B5A6F"/>
        </w:rPr>
      </w:pPr>
      <w:r w:rsidRPr="00355280">
        <w:rPr>
          <w:color w:val="3B5A6F"/>
        </w:rPr>
        <w:lastRenderedPageBreak/>
        <w:t>Glenn Capuano, Client Manager, id</w:t>
      </w:r>
    </w:p>
    <w:p w14:paraId="1E274048" w14:textId="77777777" w:rsidR="001D2973" w:rsidRPr="00BF2C19" w:rsidRDefault="001D2973" w:rsidP="008D0EF8">
      <w:pPr>
        <w:shd w:val="clear" w:color="auto" w:fill="FFFFFF"/>
        <w:rPr>
          <w:rFonts w:ascii="Arial" w:hAnsi="Arial" w:cs="Arial"/>
          <w:lang w:val="en-AU"/>
        </w:rPr>
      </w:pPr>
      <w:proofErr w:type="gramStart"/>
      <w:r w:rsidRPr="00BF2C19">
        <w:rPr>
          <w:rFonts w:ascii="Arial" w:hAnsi="Arial" w:cs="Arial"/>
          <w:lang w:val="en-AU"/>
        </w:rPr>
        <w:t>id</w:t>
      </w:r>
      <w:proofErr w:type="gramEnd"/>
      <w:r w:rsidRPr="00BF2C19">
        <w:rPr>
          <w:rFonts w:ascii="Arial" w:hAnsi="Arial" w:cs="Arial"/>
          <w:lang w:val="en-AU"/>
        </w:rPr>
        <w:t xml:space="preserve"> is a company of population experts – demographers, spatial analysts, urban planners, forecasters, census data and IT experts who build demographic information products for Australia &amp; New Zealand. id has built over 600 websites delivering analytical and spatial decision making information to more than 300 clients Australia-wide and in New Zealand. </w:t>
      </w:r>
    </w:p>
    <w:p w14:paraId="592400CE" w14:textId="77777777" w:rsidR="001D2973" w:rsidRPr="00BF2C19" w:rsidRDefault="001D2973" w:rsidP="008D0EF8">
      <w:pPr>
        <w:shd w:val="clear" w:color="auto" w:fill="FFFFFF"/>
        <w:rPr>
          <w:rFonts w:ascii="Arial" w:hAnsi="Arial" w:cs="Arial"/>
          <w:lang w:val="en-AU"/>
        </w:rPr>
      </w:pPr>
      <w:proofErr w:type="gramStart"/>
      <w:r w:rsidRPr="00BF2C19">
        <w:rPr>
          <w:rFonts w:ascii="Arial" w:hAnsi="Arial" w:cs="Arial"/>
          <w:lang w:val="en-AU"/>
        </w:rPr>
        <w:t>id</w:t>
      </w:r>
      <w:proofErr w:type="gramEnd"/>
      <w:r w:rsidRPr="00BF2C19">
        <w:rPr>
          <w:rFonts w:ascii="Arial" w:hAnsi="Arial" w:cs="Arial"/>
          <w:lang w:val="en-AU"/>
        </w:rPr>
        <w:t xml:space="preserve"> has 18 years of experience in analysing and presenting demographic data in Australia and New Zealand, and a passion for helping their clients understand the story of their place, helping them to make evidence-based decisions. </w:t>
      </w:r>
    </w:p>
    <w:p w14:paraId="0785C311" w14:textId="77777777" w:rsidR="001D2973" w:rsidRPr="00BF2C19" w:rsidRDefault="001D2973" w:rsidP="008D0EF8">
      <w:pPr>
        <w:shd w:val="clear" w:color="auto" w:fill="FFFFFF"/>
        <w:rPr>
          <w:rFonts w:ascii="Arial" w:hAnsi="Arial" w:cs="Arial"/>
          <w:lang w:val="en-AU"/>
        </w:rPr>
      </w:pPr>
      <w:r w:rsidRPr="00BF2C19">
        <w:rPr>
          <w:rFonts w:ascii="Arial" w:hAnsi="Arial" w:cs="Arial"/>
          <w:lang w:val="en-AU"/>
        </w:rPr>
        <w:t xml:space="preserve">Id’s mission is to make information as widely accessible as possible, and therefore partners with local governments around Australia (250 at last count) to provide publicly accessible websites which profile the changing characteristics of areas and make comparisons to benchmarks and over time. </w:t>
      </w:r>
    </w:p>
    <w:p w14:paraId="5B5F9B4F" w14:textId="77777777" w:rsidR="001D2973" w:rsidRPr="00BF2C19" w:rsidRDefault="001D2973" w:rsidP="008D0EF8">
      <w:pPr>
        <w:shd w:val="clear" w:color="auto" w:fill="FFFFFF"/>
        <w:rPr>
          <w:rFonts w:ascii="Arial" w:hAnsi="Arial" w:cs="Arial"/>
          <w:lang w:val="en-AU"/>
        </w:rPr>
      </w:pPr>
      <w:proofErr w:type="gramStart"/>
      <w:r w:rsidRPr="00BF2C19">
        <w:rPr>
          <w:rFonts w:ascii="Arial" w:hAnsi="Arial" w:cs="Arial"/>
          <w:lang w:val="en-AU"/>
        </w:rPr>
        <w:t>id</w:t>
      </w:r>
      <w:proofErr w:type="gramEnd"/>
      <w:r w:rsidRPr="00BF2C19">
        <w:rPr>
          <w:rFonts w:ascii="Arial" w:hAnsi="Arial" w:cs="Arial"/>
          <w:lang w:val="en-AU"/>
        </w:rPr>
        <w:t xml:space="preserve"> also forecast future populations using a set of transparent assumptions. Recently id has worked on a range of detailed datasets profiling communities by cultural background and need for assistance. </w:t>
      </w:r>
    </w:p>
    <w:p w14:paraId="18CF9F3E" w14:textId="77777777" w:rsidR="001D2973" w:rsidRPr="00BF2C19" w:rsidRDefault="001D2973" w:rsidP="008D0EF8">
      <w:pPr>
        <w:shd w:val="clear" w:color="auto" w:fill="FFFFFF"/>
        <w:rPr>
          <w:rFonts w:ascii="Arial" w:hAnsi="Arial" w:cs="Arial"/>
          <w:lang w:val="en-AU"/>
        </w:rPr>
      </w:pPr>
      <w:r w:rsidRPr="00BF2C19">
        <w:rPr>
          <w:rFonts w:ascii="Arial" w:hAnsi="Arial" w:cs="Arial"/>
          <w:lang w:val="en-AU"/>
        </w:rPr>
        <w:t xml:space="preserve">This includes a comprehensive website for Multicultural NSW, showcasing the characteristics of over 100 diverse cultural groups and how they are changing over time, Maori Iwi profiles for Te Puni Kokiri in New Zealand, and consultancy work modelling the impact on future service delivery for the disability sector of rapid population growth and ageing in the City of Wyndham, Victoria. </w:t>
      </w:r>
    </w:p>
    <w:p w14:paraId="1CBA10EE" w14:textId="77777777" w:rsidR="001D2973" w:rsidRPr="00BF2C19" w:rsidRDefault="001D2973" w:rsidP="008D0EF8">
      <w:pPr>
        <w:shd w:val="clear" w:color="auto" w:fill="FFFFFF"/>
        <w:rPr>
          <w:rFonts w:ascii="Arial" w:hAnsi="Arial" w:cs="Arial"/>
          <w:lang w:val="en-AU"/>
        </w:rPr>
      </w:pPr>
      <w:proofErr w:type="gramStart"/>
      <w:r w:rsidRPr="00BF2C19">
        <w:rPr>
          <w:rFonts w:ascii="Arial" w:hAnsi="Arial" w:cs="Arial"/>
          <w:lang w:val="en-AU"/>
        </w:rPr>
        <w:t>id</w:t>
      </w:r>
      <w:proofErr w:type="gramEnd"/>
      <w:r w:rsidRPr="00BF2C19">
        <w:rPr>
          <w:rFonts w:ascii="Arial" w:hAnsi="Arial" w:cs="Arial"/>
          <w:lang w:val="en-AU"/>
        </w:rPr>
        <w:t xml:space="preserve"> also have a range of subscription based tools for locational intelligence, particularly for those organisations needing to make location-based decisions over a wide geographic area.  </w:t>
      </w:r>
    </w:p>
    <w:p w14:paraId="58963DD0" w14:textId="0C44D33F" w:rsidR="001D2973" w:rsidRPr="00BF2C19" w:rsidRDefault="001D2973" w:rsidP="00922E85">
      <w:pPr>
        <w:shd w:val="clear" w:color="auto" w:fill="FFFFFF"/>
        <w:rPr>
          <w:rFonts w:ascii="Arial" w:hAnsi="Arial" w:cs="Arial"/>
          <w:lang w:val="en-AU"/>
        </w:rPr>
      </w:pPr>
      <w:r w:rsidRPr="00BF2C19">
        <w:rPr>
          <w:rFonts w:ascii="Arial" w:hAnsi="Arial" w:cs="Arial"/>
          <w:lang w:val="en-AU"/>
        </w:rPr>
        <w:t>A major part of id’s service is not just the online websites enabling users to self-help, but a comprehensive program of training and demographic support to elevate the role of demographic data in decision making at all levels of gove</w:t>
      </w:r>
      <w:r w:rsidR="00922E85">
        <w:rPr>
          <w:rFonts w:ascii="Arial" w:hAnsi="Arial" w:cs="Arial"/>
          <w:lang w:val="en-AU"/>
        </w:rPr>
        <w:t xml:space="preserve">rnment and the private sector. </w:t>
      </w:r>
      <w:r w:rsidRPr="00BF2C19">
        <w:rPr>
          <w:rFonts w:ascii="Arial" w:hAnsi="Arial" w:cs="Arial"/>
          <w:lang w:val="en-AU"/>
        </w:rPr>
        <w:br w:type="page"/>
      </w:r>
    </w:p>
    <w:p w14:paraId="4EC1491F" w14:textId="67363395" w:rsidR="001D2973" w:rsidRPr="00355280" w:rsidRDefault="001D2973" w:rsidP="00922E85">
      <w:pPr>
        <w:pStyle w:val="Heading2"/>
        <w:rPr>
          <w:color w:val="3B5A6F"/>
        </w:rPr>
      </w:pPr>
      <w:r w:rsidRPr="00355280">
        <w:rPr>
          <w:color w:val="3B5A6F"/>
        </w:rPr>
        <w:lastRenderedPageBreak/>
        <w:t>George Liacos, Managing Director, Spark St</w:t>
      </w:r>
      <w:r w:rsidR="00E94F96" w:rsidRPr="00355280">
        <w:rPr>
          <w:color w:val="3B5A6F"/>
        </w:rPr>
        <w:t>rategy</w:t>
      </w:r>
    </w:p>
    <w:p w14:paraId="09C1E18D" w14:textId="77777777" w:rsidR="001D2973" w:rsidRDefault="001D2973" w:rsidP="008D0EF8">
      <w:pPr>
        <w:rPr>
          <w:rFonts w:ascii="Arial" w:hAnsi="Arial" w:cs="Arial"/>
          <w:lang w:val="en-AU"/>
        </w:rPr>
      </w:pPr>
      <w:r w:rsidRPr="00BF2C19">
        <w:rPr>
          <w:rFonts w:ascii="Arial" w:hAnsi="Arial" w:cs="Arial"/>
          <w:lang w:val="en-AU"/>
        </w:rPr>
        <w:t xml:space="preserve">George has advised Not for Profit, Government and Commercial organisations for over 18 years in the areas of strategy, business models and system transformation, and will soon be releasing a book on building business models. </w:t>
      </w:r>
    </w:p>
    <w:p w14:paraId="6DF69332" w14:textId="77777777" w:rsidR="001D2973" w:rsidRDefault="001D2973" w:rsidP="008D0EF8">
      <w:pPr>
        <w:rPr>
          <w:rFonts w:ascii="Arial" w:hAnsi="Arial" w:cs="Arial"/>
          <w:lang w:val="en-AU"/>
        </w:rPr>
      </w:pPr>
      <w:r w:rsidRPr="00BF2C19">
        <w:rPr>
          <w:rFonts w:ascii="Arial" w:hAnsi="Arial" w:cs="Arial"/>
          <w:lang w:val="en-AU"/>
        </w:rPr>
        <w:t xml:space="preserve">He brings a strong practicality and commerciality to his strategic advice, including previously growing and selling a $100M private sector business. Prior roles include National Lead Partner for Transformation at Grant Thornton, Program Director for the Department of Premier and Cabinet, as well as Chairman and Non-Executive Director on a number of technology and service businesses. </w:t>
      </w:r>
    </w:p>
    <w:p w14:paraId="2779CF1D" w14:textId="77777777" w:rsidR="001D2973" w:rsidRDefault="001D2973" w:rsidP="008D0EF8">
      <w:pPr>
        <w:rPr>
          <w:rFonts w:ascii="Arial" w:hAnsi="Arial" w:cs="Arial"/>
          <w:lang w:val="en-AU"/>
        </w:rPr>
      </w:pPr>
      <w:r w:rsidRPr="00BF2C19">
        <w:rPr>
          <w:rFonts w:ascii="Arial" w:hAnsi="Arial" w:cs="Arial"/>
          <w:lang w:val="en-AU"/>
        </w:rPr>
        <w:t>Recent publications include a briefing paper to the National Mental Health Commission as part of the system review, calling for sector reform.</w:t>
      </w:r>
    </w:p>
    <w:p w14:paraId="070B5F62" w14:textId="77777777" w:rsidR="001D2973" w:rsidRPr="00E94F96" w:rsidRDefault="001D2973" w:rsidP="00922E85">
      <w:pPr>
        <w:pStyle w:val="Heading4"/>
      </w:pPr>
      <w:r w:rsidRPr="00E94F96">
        <w:t>Spark Strategy</w:t>
      </w:r>
    </w:p>
    <w:p w14:paraId="5A56EFE4" w14:textId="77777777" w:rsidR="001D2973" w:rsidRPr="00BF2C19" w:rsidRDefault="001D2973" w:rsidP="008D0EF8">
      <w:pPr>
        <w:rPr>
          <w:rFonts w:ascii="Arial" w:hAnsi="Arial" w:cs="Arial"/>
          <w:lang w:val="en-AU"/>
        </w:rPr>
      </w:pPr>
      <w:r w:rsidRPr="00BF2C19">
        <w:rPr>
          <w:rFonts w:ascii="Arial" w:hAnsi="Arial" w:cs="Arial"/>
          <w:lang w:val="en-AU"/>
        </w:rPr>
        <w:t>Spark Strategy comprises of serial entrepreneurs and strategists, keen to harness the power of ideas in mobilising organisations to revitalise the world of possibility. Spark consists of an eclectic team, bringing cross-disciplinary knowledge and experience to drive creative thinking and offers the following:</w:t>
      </w:r>
    </w:p>
    <w:p w14:paraId="543DEDFF" w14:textId="77777777" w:rsidR="001D2973" w:rsidRPr="000D4668" w:rsidRDefault="001D2973" w:rsidP="000D4668">
      <w:pPr>
        <w:pStyle w:val="ListParagraph"/>
        <w:numPr>
          <w:ilvl w:val="0"/>
          <w:numId w:val="15"/>
        </w:numPr>
        <w:rPr>
          <w:rFonts w:ascii="Arial" w:hAnsi="Arial" w:cs="Arial"/>
        </w:rPr>
      </w:pPr>
      <w:r w:rsidRPr="000D4668">
        <w:rPr>
          <w:rFonts w:ascii="Arial" w:hAnsi="Arial" w:cs="Arial"/>
        </w:rPr>
        <w:t>Ideation</w:t>
      </w:r>
    </w:p>
    <w:p w14:paraId="66E02640" w14:textId="77777777" w:rsidR="001D2973" w:rsidRPr="000D4668" w:rsidRDefault="001D2973" w:rsidP="000D4668">
      <w:pPr>
        <w:pStyle w:val="ListParagraph"/>
        <w:numPr>
          <w:ilvl w:val="0"/>
          <w:numId w:val="15"/>
        </w:numPr>
        <w:rPr>
          <w:rFonts w:ascii="Arial" w:hAnsi="Arial" w:cs="Arial"/>
        </w:rPr>
      </w:pPr>
      <w:r w:rsidRPr="000D4668">
        <w:rPr>
          <w:rFonts w:ascii="Arial" w:hAnsi="Arial" w:cs="Arial"/>
        </w:rPr>
        <w:t>Strategic thinking</w:t>
      </w:r>
    </w:p>
    <w:p w14:paraId="4028648E" w14:textId="77777777" w:rsidR="001D2973" w:rsidRPr="000D4668" w:rsidRDefault="001D2973" w:rsidP="000D4668">
      <w:pPr>
        <w:pStyle w:val="ListParagraph"/>
        <w:numPr>
          <w:ilvl w:val="0"/>
          <w:numId w:val="15"/>
        </w:numPr>
        <w:rPr>
          <w:rFonts w:ascii="Arial" w:hAnsi="Arial" w:cs="Arial"/>
        </w:rPr>
      </w:pPr>
      <w:r w:rsidRPr="000D4668">
        <w:rPr>
          <w:rFonts w:ascii="Arial" w:hAnsi="Arial" w:cs="Arial"/>
        </w:rPr>
        <w:t>Innovative business and funding models</w:t>
      </w:r>
    </w:p>
    <w:p w14:paraId="68A6665D" w14:textId="77777777" w:rsidR="001D2973" w:rsidRPr="000D4668" w:rsidRDefault="001D2973" w:rsidP="000D4668">
      <w:pPr>
        <w:pStyle w:val="ListParagraph"/>
        <w:numPr>
          <w:ilvl w:val="0"/>
          <w:numId w:val="15"/>
        </w:numPr>
        <w:rPr>
          <w:rFonts w:ascii="Arial" w:hAnsi="Arial" w:cs="Arial"/>
        </w:rPr>
      </w:pPr>
      <w:r w:rsidRPr="000D4668">
        <w:rPr>
          <w:rFonts w:ascii="Arial" w:hAnsi="Arial" w:cs="Arial"/>
        </w:rPr>
        <w:t>Strategy execution</w:t>
      </w:r>
    </w:p>
    <w:p w14:paraId="52B1E243" w14:textId="77777777" w:rsidR="001D2973" w:rsidRPr="00BF2C19" w:rsidRDefault="001D2973" w:rsidP="008D0EF8">
      <w:pPr>
        <w:rPr>
          <w:rFonts w:ascii="Arial" w:hAnsi="Arial" w:cs="Arial"/>
          <w:lang w:val="en-AU"/>
        </w:rPr>
      </w:pPr>
      <w:r w:rsidRPr="00BF2C19">
        <w:rPr>
          <w:rFonts w:ascii="Arial" w:hAnsi="Arial" w:cs="Arial"/>
          <w:lang w:val="en-AU"/>
        </w:rPr>
        <w:t>Spark has worked with clients of all sizes, and within advisory firms from the largest to sole practitioners. These include:</w:t>
      </w:r>
    </w:p>
    <w:p w14:paraId="0D421470" w14:textId="77777777" w:rsidR="001D2973" w:rsidRPr="000D4668" w:rsidRDefault="001D2973" w:rsidP="000D4668">
      <w:pPr>
        <w:pStyle w:val="ListParagraph"/>
        <w:numPr>
          <w:ilvl w:val="0"/>
          <w:numId w:val="16"/>
        </w:numPr>
        <w:rPr>
          <w:rFonts w:ascii="Arial" w:hAnsi="Arial" w:cs="Arial"/>
        </w:rPr>
      </w:pPr>
      <w:r w:rsidRPr="000D4668">
        <w:rPr>
          <w:rFonts w:ascii="Arial" w:hAnsi="Arial" w:cs="Arial"/>
        </w:rPr>
        <w:t>Ardoch Youth Foundation</w:t>
      </w:r>
    </w:p>
    <w:p w14:paraId="3B16B5F9" w14:textId="77777777" w:rsidR="001D2973" w:rsidRPr="000D4668" w:rsidRDefault="001D2973" w:rsidP="000D4668">
      <w:pPr>
        <w:pStyle w:val="ListParagraph"/>
        <w:numPr>
          <w:ilvl w:val="0"/>
          <w:numId w:val="16"/>
        </w:numPr>
        <w:rPr>
          <w:rFonts w:ascii="Arial" w:hAnsi="Arial" w:cs="Arial"/>
        </w:rPr>
      </w:pPr>
      <w:r w:rsidRPr="000D4668">
        <w:rPr>
          <w:rFonts w:ascii="Arial" w:hAnsi="Arial" w:cs="Arial"/>
        </w:rPr>
        <w:t>Deaf Children Foundation</w:t>
      </w:r>
    </w:p>
    <w:p w14:paraId="714FEE84" w14:textId="77777777" w:rsidR="001D2973" w:rsidRPr="000D4668" w:rsidRDefault="001D2973" w:rsidP="000D4668">
      <w:pPr>
        <w:pStyle w:val="ListParagraph"/>
        <w:numPr>
          <w:ilvl w:val="0"/>
          <w:numId w:val="16"/>
        </w:numPr>
        <w:rPr>
          <w:rFonts w:ascii="Arial" w:hAnsi="Arial" w:cs="Arial"/>
        </w:rPr>
      </w:pPr>
      <w:r w:rsidRPr="000D4668">
        <w:rPr>
          <w:rFonts w:ascii="Arial" w:hAnsi="Arial" w:cs="Arial"/>
        </w:rPr>
        <w:t>Victorian Opera</w:t>
      </w:r>
    </w:p>
    <w:p w14:paraId="227E2EB9" w14:textId="77777777" w:rsidR="001D2973" w:rsidRPr="000D4668" w:rsidRDefault="001D2973" w:rsidP="000D4668">
      <w:pPr>
        <w:pStyle w:val="ListParagraph"/>
        <w:numPr>
          <w:ilvl w:val="0"/>
          <w:numId w:val="16"/>
        </w:numPr>
        <w:rPr>
          <w:rFonts w:ascii="Arial" w:hAnsi="Arial" w:cs="Arial"/>
        </w:rPr>
      </w:pPr>
      <w:r w:rsidRPr="000D4668">
        <w:rPr>
          <w:rFonts w:ascii="Arial" w:hAnsi="Arial" w:cs="Arial"/>
        </w:rPr>
        <w:t>Movember Foundation</w:t>
      </w:r>
    </w:p>
    <w:p w14:paraId="5DD330EB" w14:textId="77777777" w:rsidR="001D2973" w:rsidRPr="000D4668" w:rsidRDefault="001D2973" w:rsidP="000D4668">
      <w:pPr>
        <w:pStyle w:val="ListParagraph"/>
        <w:numPr>
          <w:ilvl w:val="0"/>
          <w:numId w:val="16"/>
        </w:numPr>
        <w:rPr>
          <w:rFonts w:ascii="Arial" w:hAnsi="Arial" w:cs="Arial"/>
        </w:rPr>
      </w:pPr>
      <w:r w:rsidRPr="000D4668">
        <w:rPr>
          <w:rFonts w:ascii="Arial" w:hAnsi="Arial" w:cs="Arial"/>
        </w:rPr>
        <w:t>Young and Well Cooperative Research Centre</w:t>
      </w:r>
    </w:p>
    <w:p w14:paraId="0A088CAE" w14:textId="77777777" w:rsidR="001D2973" w:rsidRPr="000D4668" w:rsidRDefault="001D2973" w:rsidP="000D4668">
      <w:pPr>
        <w:pStyle w:val="ListParagraph"/>
        <w:numPr>
          <w:ilvl w:val="0"/>
          <w:numId w:val="16"/>
        </w:numPr>
        <w:rPr>
          <w:rFonts w:ascii="Arial" w:hAnsi="Arial" w:cs="Arial"/>
        </w:rPr>
      </w:pPr>
      <w:r w:rsidRPr="000D4668">
        <w:rPr>
          <w:rFonts w:ascii="Arial" w:hAnsi="Arial" w:cs="Arial"/>
        </w:rPr>
        <w:t>Orygen Youth Health</w:t>
      </w:r>
    </w:p>
    <w:p w14:paraId="05099282" w14:textId="77777777" w:rsidR="001D2973" w:rsidRPr="000D4668" w:rsidRDefault="001D2973" w:rsidP="000D4668">
      <w:pPr>
        <w:pStyle w:val="ListParagraph"/>
        <w:numPr>
          <w:ilvl w:val="0"/>
          <w:numId w:val="16"/>
        </w:numPr>
        <w:rPr>
          <w:rFonts w:ascii="Arial" w:hAnsi="Arial" w:cs="Arial"/>
        </w:rPr>
      </w:pPr>
      <w:r w:rsidRPr="000D4668">
        <w:rPr>
          <w:rFonts w:ascii="Arial" w:hAnsi="Arial" w:cs="Arial"/>
        </w:rPr>
        <w:t>VicHealth</w:t>
      </w:r>
    </w:p>
    <w:p w14:paraId="5B46278B" w14:textId="77777777" w:rsidR="001D2973" w:rsidRPr="000D4668" w:rsidRDefault="001D2973" w:rsidP="000D4668">
      <w:pPr>
        <w:pStyle w:val="ListParagraph"/>
        <w:numPr>
          <w:ilvl w:val="0"/>
          <w:numId w:val="16"/>
        </w:numPr>
        <w:rPr>
          <w:rFonts w:ascii="Arial" w:hAnsi="Arial" w:cs="Arial"/>
        </w:rPr>
      </w:pPr>
      <w:r w:rsidRPr="000D4668">
        <w:rPr>
          <w:rFonts w:ascii="Arial" w:hAnsi="Arial" w:cs="Arial"/>
        </w:rPr>
        <w:t>Headspace</w:t>
      </w:r>
    </w:p>
    <w:p w14:paraId="2D67E0AE" w14:textId="77777777" w:rsidR="001D2973" w:rsidRPr="000D4668" w:rsidRDefault="001D2973" w:rsidP="000D4668">
      <w:pPr>
        <w:pStyle w:val="ListParagraph"/>
        <w:numPr>
          <w:ilvl w:val="0"/>
          <w:numId w:val="16"/>
        </w:numPr>
        <w:rPr>
          <w:rFonts w:ascii="Arial" w:hAnsi="Arial" w:cs="Arial"/>
        </w:rPr>
      </w:pPr>
      <w:r w:rsidRPr="000D4668">
        <w:rPr>
          <w:rFonts w:ascii="Arial" w:hAnsi="Arial" w:cs="Arial"/>
        </w:rPr>
        <w:t>Foundation for Young Australians</w:t>
      </w:r>
    </w:p>
    <w:p w14:paraId="65902743" w14:textId="51D0BFCF" w:rsidR="00E94F96" w:rsidRPr="000D4668" w:rsidRDefault="001D2973" w:rsidP="000D4668">
      <w:pPr>
        <w:pStyle w:val="ListParagraph"/>
        <w:numPr>
          <w:ilvl w:val="0"/>
          <w:numId w:val="16"/>
        </w:numPr>
        <w:rPr>
          <w:rFonts w:ascii="Arial" w:hAnsi="Arial" w:cs="Arial"/>
          <w:caps/>
        </w:rPr>
      </w:pPr>
      <w:r w:rsidRPr="000D4668">
        <w:rPr>
          <w:rFonts w:ascii="Arial" w:hAnsi="Arial" w:cs="Arial"/>
        </w:rPr>
        <w:t>Young People in Nursing Homes</w:t>
      </w:r>
    </w:p>
    <w:p w14:paraId="33F138AF" w14:textId="17E2BC63" w:rsidR="001D2973" w:rsidRPr="00E94F96" w:rsidRDefault="00E94F96" w:rsidP="00922E85">
      <w:pPr>
        <w:pStyle w:val="Heading4"/>
      </w:pPr>
      <w:r w:rsidRPr="00E94F96">
        <w:t xml:space="preserve">Spark Strategy’s </w:t>
      </w:r>
      <w:r w:rsidR="001D2973" w:rsidRPr="00E94F96">
        <w:t>Business Model Innovation</w:t>
      </w:r>
    </w:p>
    <w:p w14:paraId="2F717ACC" w14:textId="5B5B1F68" w:rsidR="00CB5323" w:rsidRPr="00BF2C19" w:rsidRDefault="001D2973" w:rsidP="008D0EF8">
      <w:pPr>
        <w:rPr>
          <w:rFonts w:ascii="Arial" w:hAnsi="Arial" w:cs="Arial"/>
          <w:lang w:val="en-AU"/>
        </w:rPr>
      </w:pPr>
      <w:r w:rsidRPr="00BF2C19">
        <w:rPr>
          <w:rFonts w:ascii="Arial" w:hAnsi="Arial" w:cs="Arial"/>
          <w:lang w:val="en-AU"/>
        </w:rPr>
        <w:t>Spark uses the Business Model Canvas, (used by Microsoft, MasterCard, Intel, Ernst and Young, Deloitte, and NASA, amongst others) to enable Not-for-Profits to act as for-profit, to turn social enterprises into social businesses. Thereby enabling for-purpose organisations to drive their missions forward i</w:t>
      </w:r>
      <w:r w:rsidR="005B789C">
        <w:rPr>
          <w:rFonts w:ascii="Arial" w:hAnsi="Arial" w:cs="Arial"/>
          <w:lang w:val="en-AU"/>
        </w:rPr>
        <w:t>n a financially sustainable way, and</w:t>
      </w:r>
      <w:r w:rsidRPr="00BF2C19">
        <w:rPr>
          <w:rFonts w:ascii="Arial" w:hAnsi="Arial" w:cs="Arial"/>
          <w:lang w:val="en-AU"/>
        </w:rPr>
        <w:t xml:space="preserve"> continue to meet their social objectives long after the funding and grants have dried up. </w:t>
      </w:r>
      <w:r w:rsidR="00CB5323" w:rsidRPr="00BF2C19">
        <w:rPr>
          <w:rFonts w:ascii="Arial" w:hAnsi="Arial" w:cs="Arial"/>
          <w:lang w:val="en-AU"/>
        </w:rPr>
        <w:br w:type="page"/>
      </w:r>
    </w:p>
    <w:p w14:paraId="1913B71E" w14:textId="506A9651" w:rsidR="00CB5323" w:rsidRPr="00355280" w:rsidRDefault="00CB5323" w:rsidP="00922E85">
      <w:pPr>
        <w:pStyle w:val="Heading2"/>
        <w:rPr>
          <w:color w:val="3B5A6F"/>
        </w:rPr>
      </w:pPr>
      <w:r w:rsidRPr="00355280">
        <w:rPr>
          <w:color w:val="3B5A6F"/>
        </w:rPr>
        <w:lastRenderedPageBreak/>
        <w:t xml:space="preserve">Barbel </w:t>
      </w:r>
      <w:proofErr w:type="gramStart"/>
      <w:r w:rsidRPr="00355280">
        <w:rPr>
          <w:color w:val="3B5A6F"/>
        </w:rPr>
        <w:t>Winter</w:t>
      </w:r>
      <w:proofErr w:type="gramEnd"/>
      <w:r w:rsidRPr="00355280">
        <w:rPr>
          <w:color w:val="3B5A6F"/>
        </w:rPr>
        <w:t>, Managing Director, Futures Upfront</w:t>
      </w:r>
      <w:r w:rsidR="0095719D" w:rsidRPr="00355280">
        <w:rPr>
          <w:color w:val="3B5A6F"/>
        </w:rPr>
        <w:t xml:space="preserve"> (NSW)</w:t>
      </w:r>
    </w:p>
    <w:p w14:paraId="5F63B8AF" w14:textId="68CC6379" w:rsidR="00CB5323" w:rsidRPr="00BF2C19" w:rsidRDefault="00CB5323" w:rsidP="008D0EF8">
      <w:pPr>
        <w:widowControl w:val="0"/>
        <w:autoSpaceDE w:val="0"/>
        <w:autoSpaceDN w:val="0"/>
        <w:adjustRightInd w:val="0"/>
        <w:rPr>
          <w:rFonts w:ascii="Arial" w:hAnsi="Arial" w:cs="Arial"/>
          <w:lang w:val="en-AU"/>
        </w:rPr>
      </w:pPr>
      <w:r w:rsidRPr="00BF2C19">
        <w:rPr>
          <w:rFonts w:ascii="Arial" w:hAnsi="Arial" w:cs="Arial"/>
          <w:lang w:val="en-AU"/>
        </w:rPr>
        <w:t xml:space="preserve">Barbel </w:t>
      </w:r>
      <w:proofErr w:type="gramStart"/>
      <w:r w:rsidR="002472EA" w:rsidRPr="00BF2C19">
        <w:rPr>
          <w:rFonts w:ascii="Arial" w:hAnsi="Arial" w:cs="Arial"/>
          <w:lang w:val="en-AU"/>
        </w:rPr>
        <w:t>Winter</w:t>
      </w:r>
      <w:proofErr w:type="gramEnd"/>
      <w:r w:rsidRPr="00BF2C19">
        <w:rPr>
          <w:rFonts w:ascii="Arial" w:hAnsi="Arial" w:cs="Arial"/>
          <w:lang w:val="en-AU"/>
        </w:rPr>
        <w:t xml:space="preserve"> is the Managing Director and founder of futures Upfront. With almost 25 years’ experience in the community sector, she has built a strong reputation in Australia and New Zealand as a thought leader in personalisation, diversity management and consumer driven service delivery.</w:t>
      </w:r>
    </w:p>
    <w:p w14:paraId="137499F7" w14:textId="77777777" w:rsidR="00CB5323" w:rsidRPr="00BF2C19" w:rsidRDefault="00CB5323" w:rsidP="008D0EF8">
      <w:pPr>
        <w:widowControl w:val="0"/>
        <w:autoSpaceDE w:val="0"/>
        <w:autoSpaceDN w:val="0"/>
        <w:adjustRightInd w:val="0"/>
        <w:rPr>
          <w:rFonts w:ascii="Arial" w:hAnsi="Arial" w:cs="Arial"/>
          <w:lang w:val="en-AU"/>
        </w:rPr>
      </w:pPr>
      <w:r w:rsidRPr="00BF2C19">
        <w:rPr>
          <w:rFonts w:ascii="Arial" w:hAnsi="Arial" w:cs="Arial"/>
          <w:lang w:val="en-AU"/>
        </w:rPr>
        <w:t xml:space="preserve">Since 2012 Barbel has completed over 50 projects for futures </w:t>
      </w:r>
      <w:proofErr w:type="gramStart"/>
      <w:r w:rsidRPr="00BF2C19">
        <w:rPr>
          <w:rFonts w:ascii="Arial" w:hAnsi="Arial" w:cs="Arial"/>
          <w:lang w:val="en-AU"/>
        </w:rPr>
        <w:t>Upfront</w:t>
      </w:r>
      <w:proofErr w:type="gramEnd"/>
      <w:r w:rsidRPr="00BF2C19">
        <w:rPr>
          <w:rFonts w:ascii="Arial" w:hAnsi="Arial" w:cs="Arial"/>
          <w:lang w:val="en-AU"/>
        </w:rPr>
        <w:t xml:space="preserve">. </w:t>
      </w:r>
    </w:p>
    <w:p w14:paraId="7B434DC7" w14:textId="77777777" w:rsidR="00CB5323" w:rsidRPr="00BF2C19" w:rsidRDefault="00CB5323" w:rsidP="008D0EF8">
      <w:pPr>
        <w:widowControl w:val="0"/>
        <w:autoSpaceDE w:val="0"/>
        <w:autoSpaceDN w:val="0"/>
        <w:adjustRightInd w:val="0"/>
        <w:rPr>
          <w:rFonts w:ascii="Arial" w:hAnsi="Arial" w:cs="Arial"/>
          <w:lang w:val="en-AU"/>
        </w:rPr>
      </w:pPr>
      <w:r w:rsidRPr="00BF2C19">
        <w:rPr>
          <w:rFonts w:ascii="Arial" w:hAnsi="Arial" w:cs="Arial"/>
          <w:lang w:val="en-AU"/>
        </w:rPr>
        <w:t>To learn more about the work done by futures Upfront</w:t>
      </w:r>
      <w:hyperlink r:id="rId10" w:history="1">
        <w:r w:rsidRPr="00BF2C19">
          <w:rPr>
            <w:rFonts w:ascii="Arial" w:hAnsi="Arial" w:cs="Arial"/>
            <w:lang w:val="en-AU"/>
          </w:rPr>
          <w:t xml:space="preserve"> click here</w:t>
        </w:r>
      </w:hyperlink>
      <w:r w:rsidRPr="00BF2C19">
        <w:rPr>
          <w:rFonts w:ascii="Arial" w:hAnsi="Arial" w:cs="Arial"/>
          <w:lang w:val="en-AU"/>
        </w:rPr>
        <w:t xml:space="preserve"> </w:t>
      </w:r>
    </w:p>
    <w:p w14:paraId="3D403344" w14:textId="77777777" w:rsidR="00CB5323" w:rsidRPr="00BF2C19" w:rsidRDefault="00CB5323" w:rsidP="008D0EF8">
      <w:pPr>
        <w:widowControl w:val="0"/>
        <w:autoSpaceDE w:val="0"/>
        <w:autoSpaceDN w:val="0"/>
        <w:adjustRightInd w:val="0"/>
        <w:rPr>
          <w:rFonts w:ascii="Arial" w:hAnsi="Arial" w:cs="Arial"/>
          <w:lang w:val="en-AU"/>
        </w:rPr>
      </w:pPr>
      <w:r w:rsidRPr="00BF2C19">
        <w:rPr>
          <w:rFonts w:ascii="Arial" w:hAnsi="Arial" w:cs="Arial"/>
          <w:lang w:val="en-AU"/>
        </w:rPr>
        <w:t>Prior to setting up futures Upfront, Barbel’s roles were:</w:t>
      </w:r>
    </w:p>
    <w:p w14:paraId="6886ED9B" w14:textId="5937A4E7" w:rsidR="00CB5323" w:rsidRPr="00BF2C19" w:rsidRDefault="00CB5323" w:rsidP="008D0EF8">
      <w:pPr>
        <w:widowControl w:val="0"/>
        <w:autoSpaceDE w:val="0"/>
        <w:autoSpaceDN w:val="0"/>
        <w:adjustRightInd w:val="0"/>
        <w:rPr>
          <w:rFonts w:ascii="Arial" w:hAnsi="Arial" w:cs="Arial"/>
          <w:lang w:val="en-AU"/>
        </w:rPr>
      </w:pPr>
      <w:r w:rsidRPr="00BF2C19">
        <w:rPr>
          <w:rFonts w:ascii="Arial" w:hAnsi="Arial" w:cs="Arial"/>
          <w:lang w:val="en-AU"/>
        </w:rPr>
        <w:t xml:space="preserve">Business Development Manager, </w:t>
      </w:r>
      <w:r w:rsidR="00922E85" w:rsidRPr="00BF2C19">
        <w:rPr>
          <w:rFonts w:ascii="Arial" w:hAnsi="Arial" w:cs="Arial"/>
          <w:lang w:val="en-AU"/>
        </w:rPr>
        <w:t>Self-Managed</w:t>
      </w:r>
      <w:r w:rsidRPr="00BF2C19">
        <w:rPr>
          <w:rFonts w:ascii="Arial" w:hAnsi="Arial" w:cs="Arial"/>
          <w:lang w:val="en-AU"/>
        </w:rPr>
        <w:t xml:space="preserve"> Services; Ability Options:  conceptualising and systematising the principles and operating framework needed to underpin a customer oriented, demand driven, person centred, support service;  and developing frameworks for delivery across the whole organisation.</w:t>
      </w:r>
    </w:p>
    <w:p w14:paraId="562E2408" w14:textId="77777777" w:rsidR="00CB5323" w:rsidRPr="00BF2C19" w:rsidRDefault="00CB5323" w:rsidP="008D0EF8">
      <w:pPr>
        <w:widowControl w:val="0"/>
        <w:autoSpaceDE w:val="0"/>
        <w:autoSpaceDN w:val="0"/>
        <w:adjustRightInd w:val="0"/>
        <w:rPr>
          <w:rFonts w:ascii="Arial" w:hAnsi="Arial" w:cs="Arial"/>
          <w:lang w:val="en-AU"/>
        </w:rPr>
      </w:pPr>
      <w:r w:rsidRPr="00BF2C19">
        <w:rPr>
          <w:rFonts w:ascii="Arial" w:hAnsi="Arial" w:cs="Arial"/>
          <w:lang w:val="en-AU"/>
        </w:rPr>
        <w:t>Regional Manager for CCS Disability Action, Auckland: supporting over 600 children and adults with disability annually through various disability services; as well as running a fee for service mobility parking scheme supporting over 10,000 customers.</w:t>
      </w:r>
    </w:p>
    <w:p w14:paraId="1FCB03AB" w14:textId="77777777" w:rsidR="00CB5323" w:rsidRPr="00BF2C19" w:rsidRDefault="00CB5323" w:rsidP="008D0EF8">
      <w:pPr>
        <w:widowControl w:val="0"/>
        <w:autoSpaceDE w:val="0"/>
        <w:autoSpaceDN w:val="0"/>
        <w:adjustRightInd w:val="0"/>
        <w:rPr>
          <w:rFonts w:ascii="Arial" w:hAnsi="Arial" w:cs="Arial"/>
          <w:lang w:val="en-AU"/>
        </w:rPr>
      </w:pPr>
      <w:r w:rsidRPr="00BF2C19">
        <w:rPr>
          <w:rFonts w:ascii="Arial" w:hAnsi="Arial" w:cs="Arial"/>
          <w:lang w:val="en-AU"/>
        </w:rPr>
        <w:t>Executive Officer, Multicultural Disability Advocacy Association of NSW: lobbying governments and supporting and training disability agencies across NSW to better support people from diverse backgrounds.</w:t>
      </w:r>
    </w:p>
    <w:p w14:paraId="3E9F0E81" w14:textId="77777777" w:rsidR="00CB5323" w:rsidRPr="00BF2C19" w:rsidRDefault="00CB5323" w:rsidP="008D0EF8">
      <w:pPr>
        <w:widowControl w:val="0"/>
        <w:autoSpaceDE w:val="0"/>
        <w:autoSpaceDN w:val="0"/>
        <w:adjustRightInd w:val="0"/>
        <w:rPr>
          <w:rFonts w:ascii="Arial" w:hAnsi="Arial" w:cs="Arial"/>
          <w:lang w:val="en-AU"/>
        </w:rPr>
      </w:pPr>
      <w:r w:rsidRPr="00BF2C19">
        <w:rPr>
          <w:rFonts w:ascii="Arial" w:hAnsi="Arial" w:cs="Arial"/>
          <w:lang w:val="en-AU"/>
        </w:rPr>
        <w:t>Board Member of multiple organisations including: Holdsworth Community Centre and Services; NCOSS (NSW Council for Social Services; NSW Council for Intellectual Disability; Accessible Arts and more.</w:t>
      </w:r>
    </w:p>
    <w:p w14:paraId="42FC5A45" w14:textId="438345FD" w:rsidR="001D2973" w:rsidRPr="00BF2C19" w:rsidRDefault="00CB5323" w:rsidP="008D0EF8">
      <w:pPr>
        <w:rPr>
          <w:rFonts w:ascii="Arial" w:hAnsi="Arial" w:cs="Arial"/>
          <w:lang w:val="en-AU"/>
        </w:rPr>
      </w:pPr>
      <w:r w:rsidRPr="00BF2C19">
        <w:rPr>
          <w:rFonts w:ascii="Arial" w:hAnsi="Arial" w:cs="Arial"/>
          <w:lang w:val="en-AU"/>
        </w:rPr>
        <w:t>Barbel’s expertise includes training, policy development, advocacy, management, service delivery and capacity building alongside consumers, communities and the sector at large.</w:t>
      </w:r>
      <w:bookmarkStart w:id="0" w:name="_GoBack"/>
      <w:bookmarkEnd w:id="0"/>
    </w:p>
    <w:sectPr w:rsidR="001D2973" w:rsidRPr="00BF2C19" w:rsidSect="00372069">
      <w:footerReference w:type="firs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133C7" w14:textId="77777777" w:rsidR="002472EA" w:rsidRDefault="002472EA" w:rsidP="00372069">
      <w:pPr>
        <w:spacing w:before="0" w:after="0"/>
      </w:pPr>
      <w:r>
        <w:separator/>
      </w:r>
    </w:p>
  </w:endnote>
  <w:endnote w:type="continuationSeparator" w:id="0">
    <w:p w14:paraId="5C897C43" w14:textId="77777777" w:rsidR="002472EA" w:rsidRDefault="002472EA" w:rsidP="003720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C13A7" w14:textId="514C0660" w:rsidR="002472EA" w:rsidRDefault="002472EA" w:rsidP="00372069">
    <w:pPr>
      <w:pStyle w:val="Footer"/>
      <w:jc w:val="center"/>
    </w:pPr>
    <w:r>
      <w:rPr>
        <w:noProof/>
        <w:lang w:val="en-AU" w:eastAsia="en-AU"/>
      </w:rPr>
      <w:ptab w:relativeTo="margin" w:alignment="left" w:leader="none"/>
    </w:r>
    <w:r>
      <w:rPr>
        <w:noProof/>
        <w:lang w:val="en-AU" w:eastAsia="en-AU"/>
      </w:rPr>
      <w:t xml:space="preserve"> </w:t>
    </w:r>
    <w:r>
      <w:rPr>
        <w:noProof/>
        <w:lang w:val="en-AU" w:eastAsia="en-AU"/>
      </w:rPr>
      <w:drawing>
        <wp:inline distT="0" distB="0" distL="0" distR="0" wp14:anchorId="513D6F51" wp14:editId="4FCAE846">
          <wp:extent cx="1037230" cy="593382"/>
          <wp:effectExtent l="0" t="0" r="0" b="0"/>
          <wp:docPr id="3" name="Picture 3" descr="C:\Users\Dion.Beverakis\AppData\Local\Microsoft\Windows\Temporary Internet Files\Content.Word\NDS-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on.Beverakis\AppData\Local\Microsoft\Windows\Temporary Internet Files\Content.Word\NDS-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7430" cy="593497"/>
                  </a:xfrm>
                  <a:prstGeom prst="rect">
                    <a:avLst/>
                  </a:prstGeom>
                  <a:noFill/>
                  <a:ln>
                    <a:noFill/>
                  </a:ln>
                </pic:spPr>
              </pic:pic>
            </a:graphicData>
          </a:graphic>
        </wp:inline>
      </w:drawing>
    </w:r>
    <w:r>
      <w:rPr>
        <w:noProof/>
        <w:lang w:val="en-AU" w:eastAsia="en-AU"/>
      </w:rPr>
      <w:t xml:space="preserve"> </w:t>
    </w:r>
    <w:r>
      <w:rPr>
        <w:noProof/>
        <w:lang w:val="en-AU" w:eastAsia="en-AU"/>
      </w:rPr>
      <w:tab/>
    </w:r>
    <w:r>
      <w:rPr>
        <w:noProof/>
        <w:lang w:val="en-AU" w:eastAsia="en-AU"/>
      </w:rPr>
      <w:tab/>
    </w:r>
    <w:r>
      <w:rPr>
        <w:noProof/>
        <w:lang w:val="en-AU" w:eastAsia="en-AU"/>
      </w:rPr>
      <w:drawing>
        <wp:inline distT="0" distB="0" distL="0" distR="0" wp14:anchorId="35655C86" wp14:editId="5B18644A">
          <wp:extent cx="2578262" cy="5915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2271" cy="59251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B99F0" w14:textId="77777777" w:rsidR="002472EA" w:rsidRDefault="002472EA" w:rsidP="00372069">
      <w:pPr>
        <w:spacing w:before="0" w:after="0"/>
      </w:pPr>
      <w:r>
        <w:separator/>
      </w:r>
    </w:p>
  </w:footnote>
  <w:footnote w:type="continuationSeparator" w:id="0">
    <w:p w14:paraId="78F3E097" w14:textId="77777777" w:rsidR="002472EA" w:rsidRDefault="002472EA" w:rsidP="0037206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8F39AD"/>
    <w:multiLevelType w:val="hybridMultilevel"/>
    <w:tmpl w:val="A9E08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A50201"/>
    <w:multiLevelType w:val="hybridMultilevel"/>
    <w:tmpl w:val="23CE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43433"/>
    <w:multiLevelType w:val="hybridMultilevel"/>
    <w:tmpl w:val="8CB8D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542464"/>
    <w:multiLevelType w:val="hybridMultilevel"/>
    <w:tmpl w:val="8F38E1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31A79C4"/>
    <w:multiLevelType w:val="hybridMultilevel"/>
    <w:tmpl w:val="3D72B7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C6B04"/>
    <w:multiLevelType w:val="hybridMultilevel"/>
    <w:tmpl w:val="74F69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F26449"/>
    <w:multiLevelType w:val="hybridMultilevel"/>
    <w:tmpl w:val="3628E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30F1D88"/>
    <w:multiLevelType w:val="hybridMultilevel"/>
    <w:tmpl w:val="5672B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7052A49"/>
    <w:multiLevelType w:val="hybridMultilevel"/>
    <w:tmpl w:val="0696F3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2A04C7"/>
    <w:multiLevelType w:val="hybridMultilevel"/>
    <w:tmpl w:val="F8206DC2"/>
    <w:lvl w:ilvl="0" w:tplc="8A3C8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F1622B"/>
    <w:multiLevelType w:val="hybridMultilevel"/>
    <w:tmpl w:val="C9182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A033A8C"/>
    <w:multiLevelType w:val="hybridMultilevel"/>
    <w:tmpl w:val="8452E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AEF180C"/>
    <w:multiLevelType w:val="hybridMultilevel"/>
    <w:tmpl w:val="99A27D7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nsid w:val="40BC2D1F"/>
    <w:multiLevelType w:val="hybridMultilevel"/>
    <w:tmpl w:val="86F8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86339C"/>
    <w:multiLevelType w:val="hybridMultilevel"/>
    <w:tmpl w:val="6778E562"/>
    <w:lvl w:ilvl="0" w:tplc="8A3C8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422EAA"/>
    <w:multiLevelType w:val="hybridMultilevel"/>
    <w:tmpl w:val="C4C41A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105EE6"/>
    <w:multiLevelType w:val="hybridMultilevel"/>
    <w:tmpl w:val="DBCEE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577059D"/>
    <w:multiLevelType w:val="hybridMultilevel"/>
    <w:tmpl w:val="198C5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79B1E93"/>
    <w:multiLevelType w:val="hybridMultilevel"/>
    <w:tmpl w:val="50B25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7EE1168"/>
    <w:multiLevelType w:val="hybridMultilevel"/>
    <w:tmpl w:val="118A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66405A"/>
    <w:multiLevelType w:val="hybridMultilevel"/>
    <w:tmpl w:val="0562E9D0"/>
    <w:lvl w:ilvl="0" w:tplc="8A3C8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C31F05"/>
    <w:multiLevelType w:val="hybridMultilevel"/>
    <w:tmpl w:val="7D5CA342"/>
    <w:lvl w:ilvl="0" w:tplc="0C090001">
      <w:start w:val="1"/>
      <w:numFmt w:val="bullet"/>
      <w:lvlText w:val=""/>
      <w:lvlJc w:val="left"/>
      <w:pPr>
        <w:tabs>
          <w:tab w:val="num" w:pos="360"/>
        </w:tabs>
        <w:ind w:left="360" w:hanging="360"/>
      </w:pPr>
      <w:rPr>
        <w:rFonts w:ascii="Symbol" w:hAnsi="Symbol" w:hint="default"/>
      </w:rPr>
    </w:lvl>
    <w:lvl w:ilvl="1" w:tplc="F3FC8CF4" w:tentative="1">
      <w:start w:val="1"/>
      <w:numFmt w:val="bullet"/>
      <w:lvlText w:val=""/>
      <w:lvlJc w:val="left"/>
      <w:pPr>
        <w:tabs>
          <w:tab w:val="num" w:pos="1080"/>
        </w:tabs>
        <w:ind w:left="1080" w:hanging="360"/>
      </w:pPr>
      <w:rPr>
        <w:rFonts w:ascii="Wingdings" w:hAnsi="Wingdings" w:hint="default"/>
      </w:rPr>
    </w:lvl>
    <w:lvl w:ilvl="2" w:tplc="D8CA47F2" w:tentative="1">
      <w:start w:val="1"/>
      <w:numFmt w:val="bullet"/>
      <w:lvlText w:val=""/>
      <w:lvlJc w:val="left"/>
      <w:pPr>
        <w:tabs>
          <w:tab w:val="num" w:pos="1800"/>
        </w:tabs>
        <w:ind w:left="1800" w:hanging="360"/>
      </w:pPr>
      <w:rPr>
        <w:rFonts w:ascii="Wingdings" w:hAnsi="Wingdings" w:hint="default"/>
      </w:rPr>
    </w:lvl>
    <w:lvl w:ilvl="3" w:tplc="A6FEF806" w:tentative="1">
      <w:start w:val="1"/>
      <w:numFmt w:val="bullet"/>
      <w:lvlText w:val=""/>
      <w:lvlJc w:val="left"/>
      <w:pPr>
        <w:tabs>
          <w:tab w:val="num" w:pos="2520"/>
        </w:tabs>
        <w:ind w:left="2520" w:hanging="360"/>
      </w:pPr>
      <w:rPr>
        <w:rFonts w:ascii="Wingdings" w:hAnsi="Wingdings" w:hint="default"/>
      </w:rPr>
    </w:lvl>
    <w:lvl w:ilvl="4" w:tplc="8D9282B0" w:tentative="1">
      <w:start w:val="1"/>
      <w:numFmt w:val="bullet"/>
      <w:lvlText w:val=""/>
      <w:lvlJc w:val="left"/>
      <w:pPr>
        <w:tabs>
          <w:tab w:val="num" w:pos="3240"/>
        </w:tabs>
        <w:ind w:left="3240" w:hanging="360"/>
      </w:pPr>
      <w:rPr>
        <w:rFonts w:ascii="Wingdings" w:hAnsi="Wingdings" w:hint="default"/>
      </w:rPr>
    </w:lvl>
    <w:lvl w:ilvl="5" w:tplc="35BA9A9C" w:tentative="1">
      <w:start w:val="1"/>
      <w:numFmt w:val="bullet"/>
      <w:lvlText w:val=""/>
      <w:lvlJc w:val="left"/>
      <w:pPr>
        <w:tabs>
          <w:tab w:val="num" w:pos="3960"/>
        </w:tabs>
        <w:ind w:left="3960" w:hanging="360"/>
      </w:pPr>
      <w:rPr>
        <w:rFonts w:ascii="Wingdings" w:hAnsi="Wingdings" w:hint="default"/>
      </w:rPr>
    </w:lvl>
    <w:lvl w:ilvl="6" w:tplc="CE286E1C" w:tentative="1">
      <w:start w:val="1"/>
      <w:numFmt w:val="bullet"/>
      <w:lvlText w:val=""/>
      <w:lvlJc w:val="left"/>
      <w:pPr>
        <w:tabs>
          <w:tab w:val="num" w:pos="4680"/>
        </w:tabs>
        <w:ind w:left="4680" w:hanging="360"/>
      </w:pPr>
      <w:rPr>
        <w:rFonts w:ascii="Wingdings" w:hAnsi="Wingdings" w:hint="default"/>
      </w:rPr>
    </w:lvl>
    <w:lvl w:ilvl="7" w:tplc="A60CA8AC" w:tentative="1">
      <w:start w:val="1"/>
      <w:numFmt w:val="bullet"/>
      <w:lvlText w:val=""/>
      <w:lvlJc w:val="left"/>
      <w:pPr>
        <w:tabs>
          <w:tab w:val="num" w:pos="5400"/>
        </w:tabs>
        <w:ind w:left="5400" w:hanging="360"/>
      </w:pPr>
      <w:rPr>
        <w:rFonts w:ascii="Wingdings" w:hAnsi="Wingdings" w:hint="default"/>
      </w:rPr>
    </w:lvl>
    <w:lvl w:ilvl="8" w:tplc="40C4258A" w:tentative="1">
      <w:start w:val="1"/>
      <w:numFmt w:val="bullet"/>
      <w:lvlText w:val=""/>
      <w:lvlJc w:val="left"/>
      <w:pPr>
        <w:tabs>
          <w:tab w:val="num" w:pos="6120"/>
        </w:tabs>
        <w:ind w:left="6120" w:hanging="360"/>
      </w:pPr>
      <w:rPr>
        <w:rFonts w:ascii="Wingdings" w:hAnsi="Wingdings" w:hint="default"/>
      </w:rPr>
    </w:lvl>
  </w:abstractNum>
  <w:abstractNum w:abstractNumId="23">
    <w:nsid w:val="5CC530DE"/>
    <w:multiLevelType w:val="hybridMultilevel"/>
    <w:tmpl w:val="C1882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E256C6"/>
    <w:multiLevelType w:val="hybridMultilevel"/>
    <w:tmpl w:val="87B82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6C96F62"/>
    <w:multiLevelType w:val="hybridMultilevel"/>
    <w:tmpl w:val="817E4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B780212"/>
    <w:multiLevelType w:val="hybridMultilevel"/>
    <w:tmpl w:val="41E6A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C805B0"/>
    <w:multiLevelType w:val="hybridMultilevel"/>
    <w:tmpl w:val="A39C3D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C0F2F47"/>
    <w:multiLevelType w:val="hybridMultilevel"/>
    <w:tmpl w:val="C812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C510A8"/>
    <w:multiLevelType w:val="hybridMultilevel"/>
    <w:tmpl w:val="71B47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16"/>
  </w:num>
  <w:num w:numId="5">
    <w:abstractNumId w:val="10"/>
  </w:num>
  <w:num w:numId="6">
    <w:abstractNumId w:val="26"/>
  </w:num>
  <w:num w:numId="7">
    <w:abstractNumId w:val="28"/>
  </w:num>
  <w:num w:numId="8">
    <w:abstractNumId w:val="15"/>
  </w:num>
  <w:num w:numId="9">
    <w:abstractNumId w:val="21"/>
  </w:num>
  <w:num w:numId="10">
    <w:abstractNumId w:val="23"/>
  </w:num>
  <w:num w:numId="11">
    <w:abstractNumId w:val="22"/>
  </w:num>
  <w:num w:numId="12">
    <w:abstractNumId w:val="0"/>
  </w:num>
  <w:num w:numId="13">
    <w:abstractNumId w:val="20"/>
  </w:num>
  <w:num w:numId="14">
    <w:abstractNumId w:val="14"/>
  </w:num>
  <w:num w:numId="15">
    <w:abstractNumId w:val="27"/>
  </w:num>
  <w:num w:numId="16">
    <w:abstractNumId w:val="8"/>
  </w:num>
  <w:num w:numId="17">
    <w:abstractNumId w:val="24"/>
  </w:num>
  <w:num w:numId="18">
    <w:abstractNumId w:val="29"/>
  </w:num>
  <w:num w:numId="19">
    <w:abstractNumId w:val="1"/>
  </w:num>
  <w:num w:numId="20">
    <w:abstractNumId w:val="4"/>
  </w:num>
  <w:num w:numId="21">
    <w:abstractNumId w:val="18"/>
  </w:num>
  <w:num w:numId="22">
    <w:abstractNumId w:val="25"/>
  </w:num>
  <w:num w:numId="23">
    <w:abstractNumId w:val="7"/>
  </w:num>
  <w:num w:numId="24">
    <w:abstractNumId w:val="13"/>
  </w:num>
  <w:num w:numId="25">
    <w:abstractNumId w:val="19"/>
  </w:num>
  <w:num w:numId="26">
    <w:abstractNumId w:val="12"/>
  </w:num>
  <w:num w:numId="27">
    <w:abstractNumId w:val="11"/>
  </w:num>
  <w:num w:numId="28">
    <w:abstractNumId w:val="6"/>
  </w:num>
  <w:num w:numId="29">
    <w:abstractNumId w:val="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879"/>
    <w:rsid w:val="000104D8"/>
    <w:rsid w:val="00010D07"/>
    <w:rsid w:val="0005642D"/>
    <w:rsid w:val="000A5FDF"/>
    <w:rsid w:val="000C2DEA"/>
    <w:rsid w:val="000D4668"/>
    <w:rsid w:val="00101A36"/>
    <w:rsid w:val="0014153A"/>
    <w:rsid w:val="0014324A"/>
    <w:rsid w:val="001955A6"/>
    <w:rsid w:val="001D2973"/>
    <w:rsid w:val="001D2E74"/>
    <w:rsid w:val="001E783D"/>
    <w:rsid w:val="00200F30"/>
    <w:rsid w:val="00244A31"/>
    <w:rsid w:val="002472EA"/>
    <w:rsid w:val="00265932"/>
    <w:rsid w:val="00270B65"/>
    <w:rsid w:val="00293344"/>
    <w:rsid w:val="00293879"/>
    <w:rsid w:val="002A1C11"/>
    <w:rsid w:val="002C0710"/>
    <w:rsid w:val="00315627"/>
    <w:rsid w:val="00324DAA"/>
    <w:rsid w:val="003302A8"/>
    <w:rsid w:val="00333B0F"/>
    <w:rsid w:val="00355280"/>
    <w:rsid w:val="00363615"/>
    <w:rsid w:val="00372069"/>
    <w:rsid w:val="003753E6"/>
    <w:rsid w:val="003A503B"/>
    <w:rsid w:val="003B2A5C"/>
    <w:rsid w:val="00411C15"/>
    <w:rsid w:val="004C269D"/>
    <w:rsid w:val="00520625"/>
    <w:rsid w:val="005236A3"/>
    <w:rsid w:val="00537515"/>
    <w:rsid w:val="005638FD"/>
    <w:rsid w:val="005B789C"/>
    <w:rsid w:val="00652051"/>
    <w:rsid w:val="006629DD"/>
    <w:rsid w:val="00663BC0"/>
    <w:rsid w:val="0068340F"/>
    <w:rsid w:val="006917DC"/>
    <w:rsid w:val="006A72D6"/>
    <w:rsid w:val="006E7048"/>
    <w:rsid w:val="00711261"/>
    <w:rsid w:val="0072438F"/>
    <w:rsid w:val="0074482A"/>
    <w:rsid w:val="00751FBF"/>
    <w:rsid w:val="007905B5"/>
    <w:rsid w:val="00796B83"/>
    <w:rsid w:val="00830E8B"/>
    <w:rsid w:val="0087487D"/>
    <w:rsid w:val="008A2294"/>
    <w:rsid w:val="008D0EF8"/>
    <w:rsid w:val="008E5956"/>
    <w:rsid w:val="008F47AE"/>
    <w:rsid w:val="0090428A"/>
    <w:rsid w:val="0090740C"/>
    <w:rsid w:val="00922E85"/>
    <w:rsid w:val="00937CDA"/>
    <w:rsid w:val="00945E29"/>
    <w:rsid w:val="0095719D"/>
    <w:rsid w:val="00994EB3"/>
    <w:rsid w:val="009B3519"/>
    <w:rsid w:val="009C20DD"/>
    <w:rsid w:val="009F0A56"/>
    <w:rsid w:val="00A01682"/>
    <w:rsid w:val="00A74C3A"/>
    <w:rsid w:val="00AC7B6B"/>
    <w:rsid w:val="00AD286C"/>
    <w:rsid w:val="00AF48EB"/>
    <w:rsid w:val="00B05FD4"/>
    <w:rsid w:val="00B5124A"/>
    <w:rsid w:val="00B64C5B"/>
    <w:rsid w:val="00B84CA9"/>
    <w:rsid w:val="00B92622"/>
    <w:rsid w:val="00BB26C3"/>
    <w:rsid w:val="00BC41C0"/>
    <w:rsid w:val="00BF2C19"/>
    <w:rsid w:val="00C32900"/>
    <w:rsid w:val="00C90C52"/>
    <w:rsid w:val="00CB5323"/>
    <w:rsid w:val="00CE515C"/>
    <w:rsid w:val="00CF5A63"/>
    <w:rsid w:val="00D121A9"/>
    <w:rsid w:val="00D553F7"/>
    <w:rsid w:val="00D645A2"/>
    <w:rsid w:val="00D81F72"/>
    <w:rsid w:val="00DE4F69"/>
    <w:rsid w:val="00E0421A"/>
    <w:rsid w:val="00E11558"/>
    <w:rsid w:val="00E2427D"/>
    <w:rsid w:val="00E8326F"/>
    <w:rsid w:val="00E92D26"/>
    <w:rsid w:val="00E94F96"/>
    <w:rsid w:val="00E96C9D"/>
    <w:rsid w:val="00EB7356"/>
    <w:rsid w:val="00ED0F44"/>
    <w:rsid w:val="00EF789C"/>
    <w:rsid w:val="00F95102"/>
    <w:rsid w:val="00FA2D47"/>
    <w:rsid w:val="00FC7275"/>
    <w:rsid w:val="00FD1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8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E85"/>
    <w:pPr>
      <w:spacing w:before="120" w:after="120"/>
    </w:pPr>
  </w:style>
  <w:style w:type="paragraph" w:styleId="Heading1">
    <w:name w:val="heading 1"/>
    <w:basedOn w:val="Normal"/>
    <w:next w:val="Normal"/>
    <w:link w:val="Heading1Char"/>
    <w:uiPriority w:val="9"/>
    <w:qFormat/>
    <w:rsid w:val="00922E85"/>
    <w:pPr>
      <w:pBdr>
        <w:bottom w:val="single" w:sz="4" w:space="1" w:color="auto"/>
      </w:pBdr>
      <w:spacing w:before="360"/>
      <w:outlineLvl w:val="0"/>
    </w:pPr>
    <w:rPr>
      <w:rFonts w:ascii="Arial" w:hAnsi="Arial" w:cs="Arial"/>
      <w:b/>
      <w:sz w:val="40"/>
      <w:szCs w:val="40"/>
      <w:lang w:val="en-AU"/>
    </w:rPr>
  </w:style>
  <w:style w:type="paragraph" w:styleId="Heading2">
    <w:name w:val="heading 2"/>
    <w:basedOn w:val="Normal"/>
    <w:next w:val="Normal"/>
    <w:link w:val="Heading2Char"/>
    <w:uiPriority w:val="9"/>
    <w:unhideWhenUsed/>
    <w:qFormat/>
    <w:rsid w:val="00922E85"/>
    <w:pPr>
      <w:outlineLvl w:val="1"/>
    </w:pPr>
    <w:rPr>
      <w:rFonts w:ascii="Arial" w:hAnsi="Arial" w:cs="Arial"/>
      <w:b/>
      <w:sz w:val="28"/>
      <w:szCs w:val="28"/>
      <w:lang w:val="en-AU"/>
    </w:rPr>
  </w:style>
  <w:style w:type="paragraph" w:styleId="Heading3">
    <w:name w:val="heading 3"/>
    <w:basedOn w:val="Normal"/>
    <w:next w:val="Normal"/>
    <w:link w:val="Heading3Char"/>
    <w:uiPriority w:val="9"/>
    <w:unhideWhenUsed/>
    <w:qFormat/>
    <w:rsid w:val="00922E85"/>
    <w:pPr>
      <w:spacing w:before="240"/>
      <w:outlineLvl w:val="2"/>
    </w:pPr>
    <w:rPr>
      <w:rFonts w:ascii="Arial" w:hAnsi="Arial" w:cs="Arial"/>
      <w:b/>
      <w:lang w:val="en-AU"/>
    </w:rPr>
  </w:style>
  <w:style w:type="paragraph" w:styleId="Heading4">
    <w:name w:val="heading 4"/>
    <w:basedOn w:val="Normal"/>
    <w:next w:val="Normal"/>
    <w:link w:val="Heading4Char"/>
    <w:uiPriority w:val="9"/>
    <w:unhideWhenUsed/>
    <w:qFormat/>
    <w:rsid w:val="00922E85"/>
    <w:pPr>
      <w:spacing w:before="360" w:after="0"/>
      <w:outlineLvl w:val="3"/>
    </w:pPr>
    <w:rPr>
      <w:rFonts w:ascii="Arial" w:hAnsi="Arial" w:cs="Arial"/>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47A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537515"/>
    <w:pPr>
      <w:ind w:left="720"/>
      <w:contextualSpacing/>
    </w:pPr>
    <w:rPr>
      <w:lang w:val="en-AU"/>
    </w:rPr>
  </w:style>
  <w:style w:type="character" w:styleId="Hyperlink">
    <w:name w:val="Hyperlink"/>
    <w:basedOn w:val="DefaultParagraphFont"/>
    <w:uiPriority w:val="99"/>
    <w:unhideWhenUsed/>
    <w:rsid w:val="00363615"/>
    <w:rPr>
      <w:color w:val="0563C1" w:themeColor="hyperlink"/>
      <w:u w:val="single"/>
    </w:rPr>
  </w:style>
  <w:style w:type="paragraph" w:customStyle="1" w:styleId="text-align-center">
    <w:name w:val="text-align-center"/>
    <w:basedOn w:val="Normal"/>
    <w:rsid w:val="00363615"/>
    <w:pPr>
      <w:spacing w:before="100" w:beforeAutospacing="1" w:after="100" w:afterAutospacing="1"/>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200F30"/>
    <w:rPr>
      <w:sz w:val="16"/>
      <w:szCs w:val="16"/>
    </w:rPr>
  </w:style>
  <w:style w:type="paragraph" w:styleId="CommentText">
    <w:name w:val="annotation text"/>
    <w:basedOn w:val="Normal"/>
    <w:link w:val="CommentTextChar"/>
    <w:uiPriority w:val="99"/>
    <w:semiHidden/>
    <w:unhideWhenUsed/>
    <w:rsid w:val="00200F30"/>
    <w:rPr>
      <w:sz w:val="20"/>
      <w:szCs w:val="20"/>
    </w:rPr>
  </w:style>
  <w:style w:type="character" w:customStyle="1" w:styleId="CommentTextChar">
    <w:name w:val="Comment Text Char"/>
    <w:basedOn w:val="DefaultParagraphFont"/>
    <w:link w:val="CommentText"/>
    <w:uiPriority w:val="99"/>
    <w:semiHidden/>
    <w:rsid w:val="00200F30"/>
    <w:rPr>
      <w:sz w:val="20"/>
      <w:szCs w:val="20"/>
    </w:rPr>
  </w:style>
  <w:style w:type="paragraph" w:styleId="CommentSubject">
    <w:name w:val="annotation subject"/>
    <w:basedOn w:val="CommentText"/>
    <w:next w:val="CommentText"/>
    <w:link w:val="CommentSubjectChar"/>
    <w:uiPriority w:val="99"/>
    <w:semiHidden/>
    <w:unhideWhenUsed/>
    <w:rsid w:val="00200F30"/>
    <w:rPr>
      <w:b/>
      <w:bCs/>
    </w:rPr>
  </w:style>
  <w:style w:type="character" w:customStyle="1" w:styleId="CommentSubjectChar">
    <w:name w:val="Comment Subject Char"/>
    <w:basedOn w:val="CommentTextChar"/>
    <w:link w:val="CommentSubject"/>
    <w:uiPriority w:val="99"/>
    <w:semiHidden/>
    <w:rsid w:val="00200F30"/>
    <w:rPr>
      <w:b/>
      <w:bCs/>
      <w:sz w:val="20"/>
      <w:szCs w:val="20"/>
    </w:rPr>
  </w:style>
  <w:style w:type="paragraph" w:styleId="BalloonText">
    <w:name w:val="Balloon Text"/>
    <w:basedOn w:val="Normal"/>
    <w:link w:val="BalloonTextChar"/>
    <w:uiPriority w:val="99"/>
    <w:semiHidden/>
    <w:unhideWhenUsed/>
    <w:rsid w:val="00200F30"/>
    <w:rPr>
      <w:rFonts w:ascii="Tahoma" w:hAnsi="Tahoma" w:cs="Tahoma"/>
      <w:sz w:val="16"/>
      <w:szCs w:val="16"/>
    </w:rPr>
  </w:style>
  <w:style w:type="character" w:customStyle="1" w:styleId="BalloonTextChar">
    <w:name w:val="Balloon Text Char"/>
    <w:basedOn w:val="DefaultParagraphFont"/>
    <w:link w:val="BalloonText"/>
    <w:uiPriority w:val="99"/>
    <w:semiHidden/>
    <w:rsid w:val="00200F30"/>
    <w:rPr>
      <w:rFonts w:ascii="Tahoma" w:hAnsi="Tahoma" w:cs="Tahoma"/>
      <w:sz w:val="16"/>
      <w:szCs w:val="16"/>
    </w:rPr>
  </w:style>
  <w:style w:type="character" w:styleId="FollowedHyperlink">
    <w:name w:val="FollowedHyperlink"/>
    <w:basedOn w:val="DefaultParagraphFont"/>
    <w:uiPriority w:val="99"/>
    <w:semiHidden/>
    <w:unhideWhenUsed/>
    <w:rsid w:val="00333B0F"/>
    <w:rPr>
      <w:color w:val="954F72" w:themeColor="followedHyperlink"/>
      <w:u w:val="single"/>
    </w:rPr>
  </w:style>
  <w:style w:type="table" w:styleId="TableGrid">
    <w:name w:val="Table Grid"/>
    <w:basedOn w:val="TableNormal"/>
    <w:uiPriority w:val="39"/>
    <w:rsid w:val="00DE4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22E85"/>
    <w:rPr>
      <w:rFonts w:ascii="Arial" w:hAnsi="Arial" w:cs="Arial"/>
      <w:b/>
      <w:sz w:val="96"/>
      <w:szCs w:val="96"/>
      <w:lang w:val="en-AU"/>
    </w:rPr>
  </w:style>
  <w:style w:type="character" w:customStyle="1" w:styleId="TitleChar">
    <w:name w:val="Title Char"/>
    <w:basedOn w:val="DefaultParagraphFont"/>
    <w:link w:val="Title"/>
    <w:uiPriority w:val="10"/>
    <w:rsid w:val="00922E85"/>
    <w:rPr>
      <w:rFonts w:ascii="Arial" w:hAnsi="Arial" w:cs="Arial"/>
      <w:b/>
      <w:sz w:val="96"/>
      <w:szCs w:val="96"/>
      <w:lang w:val="en-AU"/>
    </w:rPr>
  </w:style>
  <w:style w:type="character" w:customStyle="1" w:styleId="Heading1Char">
    <w:name w:val="Heading 1 Char"/>
    <w:basedOn w:val="DefaultParagraphFont"/>
    <w:link w:val="Heading1"/>
    <w:uiPriority w:val="9"/>
    <w:rsid w:val="00922E85"/>
    <w:rPr>
      <w:rFonts w:ascii="Arial" w:hAnsi="Arial" w:cs="Arial"/>
      <w:b/>
      <w:sz w:val="40"/>
      <w:szCs w:val="40"/>
      <w:lang w:val="en-AU"/>
    </w:rPr>
  </w:style>
  <w:style w:type="character" w:customStyle="1" w:styleId="Heading2Char">
    <w:name w:val="Heading 2 Char"/>
    <w:basedOn w:val="DefaultParagraphFont"/>
    <w:link w:val="Heading2"/>
    <w:uiPriority w:val="9"/>
    <w:rsid w:val="00922E85"/>
    <w:rPr>
      <w:rFonts w:ascii="Arial" w:hAnsi="Arial" w:cs="Arial"/>
      <w:b/>
      <w:sz w:val="28"/>
      <w:szCs w:val="28"/>
      <w:lang w:val="en-AU"/>
    </w:rPr>
  </w:style>
  <w:style w:type="character" w:customStyle="1" w:styleId="Heading3Char">
    <w:name w:val="Heading 3 Char"/>
    <w:basedOn w:val="DefaultParagraphFont"/>
    <w:link w:val="Heading3"/>
    <w:uiPriority w:val="9"/>
    <w:rsid w:val="00922E85"/>
    <w:rPr>
      <w:rFonts w:ascii="Arial" w:hAnsi="Arial" w:cs="Arial"/>
      <w:b/>
      <w:lang w:val="en-AU"/>
    </w:rPr>
  </w:style>
  <w:style w:type="character" w:customStyle="1" w:styleId="Heading4Char">
    <w:name w:val="Heading 4 Char"/>
    <w:basedOn w:val="DefaultParagraphFont"/>
    <w:link w:val="Heading4"/>
    <w:uiPriority w:val="9"/>
    <w:rsid w:val="00922E85"/>
    <w:rPr>
      <w:rFonts w:ascii="Arial" w:hAnsi="Arial" w:cs="Arial"/>
      <w:b/>
      <w:lang w:val="en-AU"/>
    </w:rPr>
  </w:style>
  <w:style w:type="paragraph" w:styleId="Header">
    <w:name w:val="header"/>
    <w:basedOn w:val="Normal"/>
    <w:link w:val="HeaderChar"/>
    <w:uiPriority w:val="99"/>
    <w:unhideWhenUsed/>
    <w:rsid w:val="00372069"/>
    <w:pPr>
      <w:tabs>
        <w:tab w:val="center" w:pos="4513"/>
        <w:tab w:val="right" w:pos="9026"/>
      </w:tabs>
      <w:spacing w:before="0" w:after="0"/>
    </w:pPr>
  </w:style>
  <w:style w:type="character" w:customStyle="1" w:styleId="HeaderChar">
    <w:name w:val="Header Char"/>
    <w:basedOn w:val="DefaultParagraphFont"/>
    <w:link w:val="Header"/>
    <w:uiPriority w:val="99"/>
    <w:rsid w:val="00372069"/>
  </w:style>
  <w:style w:type="paragraph" w:styleId="Footer">
    <w:name w:val="footer"/>
    <w:basedOn w:val="Normal"/>
    <w:link w:val="FooterChar"/>
    <w:uiPriority w:val="99"/>
    <w:unhideWhenUsed/>
    <w:rsid w:val="00372069"/>
    <w:pPr>
      <w:tabs>
        <w:tab w:val="center" w:pos="4513"/>
        <w:tab w:val="right" w:pos="9026"/>
      </w:tabs>
      <w:spacing w:before="0" w:after="0"/>
    </w:pPr>
  </w:style>
  <w:style w:type="character" w:customStyle="1" w:styleId="FooterChar">
    <w:name w:val="Footer Char"/>
    <w:basedOn w:val="DefaultParagraphFont"/>
    <w:link w:val="Footer"/>
    <w:uiPriority w:val="99"/>
    <w:rsid w:val="003720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E85"/>
    <w:pPr>
      <w:spacing w:before="120" w:after="120"/>
    </w:pPr>
  </w:style>
  <w:style w:type="paragraph" w:styleId="Heading1">
    <w:name w:val="heading 1"/>
    <w:basedOn w:val="Normal"/>
    <w:next w:val="Normal"/>
    <w:link w:val="Heading1Char"/>
    <w:uiPriority w:val="9"/>
    <w:qFormat/>
    <w:rsid w:val="00922E85"/>
    <w:pPr>
      <w:pBdr>
        <w:bottom w:val="single" w:sz="4" w:space="1" w:color="auto"/>
      </w:pBdr>
      <w:spacing w:before="360"/>
      <w:outlineLvl w:val="0"/>
    </w:pPr>
    <w:rPr>
      <w:rFonts w:ascii="Arial" w:hAnsi="Arial" w:cs="Arial"/>
      <w:b/>
      <w:sz w:val="40"/>
      <w:szCs w:val="40"/>
      <w:lang w:val="en-AU"/>
    </w:rPr>
  </w:style>
  <w:style w:type="paragraph" w:styleId="Heading2">
    <w:name w:val="heading 2"/>
    <w:basedOn w:val="Normal"/>
    <w:next w:val="Normal"/>
    <w:link w:val="Heading2Char"/>
    <w:uiPriority w:val="9"/>
    <w:unhideWhenUsed/>
    <w:qFormat/>
    <w:rsid w:val="00922E85"/>
    <w:pPr>
      <w:outlineLvl w:val="1"/>
    </w:pPr>
    <w:rPr>
      <w:rFonts w:ascii="Arial" w:hAnsi="Arial" w:cs="Arial"/>
      <w:b/>
      <w:sz w:val="28"/>
      <w:szCs w:val="28"/>
      <w:lang w:val="en-AU"/>
    </w:rPr>
  </w:style>
  <w:style w:type="paragraph" w:styleId="Heading3">
    <w:name w:val="heading 3"/>
    <w:basedOn w:val="Normal"/>
    <w:next w:val="Normal"/>
    <w:link w:val="Heading3Char"/>
    <w:uiPriority w:val="9"/>
    <w:unhideWhenUsed/>
    <w:qFormat/>
    <w:rsid w:val="00922E85"/>
    <w:pPr>
      <w:spacing w:before="240"/>
      <w:outlineLvl w:val="2"/>
    </w:pPr>
    <w:rPr>
      <w:rFonts w:ascii="Arial" w:hAnsi="Arial" w:cs="Arial"/>
      <w:b/>
      <w:lang w:val="en-AU"/>
    </w:rPr>
  </w:style>
  <w:style w:type="paragraph" w:styleId="Heading4">
    <w:name w:val="heading 4"/>
    <w:basedOn w:val="Normal"/>
    <w:next w:val="Normal"/>
    <w:link w:val="Heading4Char"/>
    <w:uiPriority w:val="9"/>
    <w:unhideWhenUsed/>
    <w:qFormat/>
    <w:rsid w:val="00922E85"/>
    <w:pPr>
      <w:spacing w:before="360" w:after="0"/>
      <w:outlineLvl w:val="3"/>
    </w:pPr>
    <w:rPr>
      <w:rFonts w:ascii="Arial" w:hAnsi="Arial" w:cs="Arial"/>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47A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537515"/>
    <w:pPr>
      <w:ind w:left="720"/>
      <w:contextualSpacing/>
    </w:pPr>
    <w:rPr>
      <w:lang w:val="en-AU"/>
    </w:rPr>
  </w:style>
  <w:style w:type="character" w:styleId="Hyperlink">
    <w:name w:val="Hyperlink"/>
    <w:basedOn w:val="DefaultParagraphFont"/>
    <w:uiPriority w:val="99"/>
    <w:unhideWhenUsed/>
    <w:rsid w:val="00363615"/>
    <w:rPr>
      <w:color w:val="0563C1" w:themeColor="hyperlink"/>
      <w:u w:val="single"/>
    </w:rPr>
  </w:style>
  <w:style w:type="paragraph" w:customStyle="1" w:styleId="text-align-center">
    <w:name w:val="text-align-center"/>
    <w:basedOn w:val="Normal"/>
    <w:rsid w:val="00363615"/>
    <w:pPr>
      <w:spacing w:before="100" w:beforeAutospacing="1" w:after="100" w:afterAutospacing="1"/>
    </w:pPr>
    <w:rPr>
      <w:rFonts w:ascii="Times" w:eastAsiaTheme="minorEastAsia" w:hAnsi="Times" w:cs="Times New Roman"/>
      <w:sz w:val="20"/>
      <w:szCs w:val="20"/>
    </w:rPr>
  </w:style>
  <w:style w:type="character" w:styleId="CommentReference">
    <w:name w:val="annotation reference"/>
    <w:basedOn w:val="DefaultParagraphFont"/>
    <w:uiPriority w:val="99"/>
    <w:semiHidden/>
    <w:unhideWhenUsed/>
    <w:rsid w:val="00200F30"/>
    <w:rPr>
      <w:sz w:val="16"/>
      <w:szCs w:val="16"/>
    </w:rPr>
  </w:style>
  <w:style w:type="paragraph" w:styleId="CommentText">
    <w:name w:val="annotation text"/>
    <w:basedOn w:val="Normal"/>
    <w:link w:val="CommentTextChar"/>
    <w:uiPriority w:val="99"/>
    <w:semiHidden/>
    <w:unhideWhenUsed/>
    <w:rsid w:val="00200F30"/>
    <w:rPr>
      <w:sz w:val="20"/>
      <w:szCs w:val="20"/>
    </w:rPr>
  </w:style>
  <w:style w:type="character" w:customStyle="1" w:styleId="CommentTextChar">
    <w:name w:val="Comment Text Char"/>
    <w:basedOn w:val="DefaultParagraphFont"/>
    <w:link w:val="CommentText"/>
    <w:uiPriority w:val="99"/>
    <w:semiHidden/>
    <w:rsid w:val="00200F30"/>
    <w:rPr>
      <w:sz w:val="20"/>
      <w:szCs w:val="20"/>
    </w:rPr>
  </w:style>
  <w:style w:type="paragraph" w:styleId="CommentSubject">
    <w:name w:val="annotation subject"/>
    <w:basedOn w:val="CommentText"/>
    <w:next w:val="CommentText"/>
    <w:link w:val="CommentSubjectChar"/>
    <w:uiPriority w:val="99"/>
    <w:semiHidden/>
    <w:unhideWhenUsed/>
    <w:rsid w:val="00200F30"/>
    <w:rPr>
      <w:b/>
      <w:bCs/>
    </w:rPr>
  </w:style>
  <w:style w:type="character" w:customStyle="1" w:styleId="CommentSubjectChar">
    <w:name w:val="Comment Subject Char"/>
    <w:basedOn w:val="CommentTextChar"/>
    <w:link w:val="CommentSubject"/>
    <w:uiPriority w:val="99"/>
    <w:semiHidden/>
    <w:rsid w:val="00200F30"/>
    <w:rPr>
      <w:b/>
      <w:bCs/>
      <w:sz w:val="20"/>
      <w:szCs w:val="20"/>
    </w:rPr>
  </w:style>
  <w:style w:type="paragraph" w:styleId="BalloonText">
    <w:name w:val="Balloon Text"/>
    <w:basedOn w:val="Normal"/>
    <w:link w:val="BalloonTextChar"/>
    <w:uiPriority w:val="99"/>
    <w:semiHidden/>
    <w:unhideWhenUsed/>
    <w:rsid w:val="00200F30"/>
    <w:rPr>
      <w:rFonts w:ascii="Tahoma" w:hAnsi="Tahoma" w:cs="Tahoma"/>
      <w:sz w:val="16"/>
      <w:szCs w:val="16"/>
    </w:rPr>
  </w:style>
  <w:style w:type="character" w:customStyle="1" w:styleId="BalloonTextChar">
    <w:name w:val="Balloon Text Char"/>
    <w:basedOn w:val="DefaultParagraphFont"/>
    <w:link w:val="BalloonText"/>
    <w:uiPriority w:val="99"/>
    <w:semiHidden/>
    <w:rsid w:val="00200F30"/>
    <w:rPr>
      <w:rFonts w:ascii="Tahoma" w:hAnsi="Tahoma" w:cs="Tahoma"/>
      <w:sz w:val="16"/>
      <w:szCs w:val="16"/>
    </w:rPr>
  </w:style>
  <w:style w:type="character" w:styleId="FollowedHyperlink">
    <w:name w:val="FollowedHyperlink"/>
    <w:basedOn w:val="DefaultParagraphFont"/>
    <w:uiPriority w:val="99"/>
    <w:semiHidden/>
    <w:unhideWhenUsed/>
    <w:rsid w:val="00333B0F"/>
    <w:rPr>
      <w:color w:val="954F72" w:themeColor="followedHyperlink"/>
      <w:u w:val="single"/>
    </w:rPr>
  </w:style>
  <w:style w:type="table" w:styleId="TableGrid">
    <w:name w:val="Table Grid"/>
    <w:basedOn w:val="TableNormal"/>
    <w:uiPriority w:val="39"/>
    <w:rsid w:val="00DE4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22E85"/>
    <w:rPr>
      <w:rFonts w:ascii="Arial" w:hAnsi="Arial" w:cs="Arial"/>
      <w:b/>
      <w:sz w:val="96"/>
      <w:szCs w:val="96"/>
      <w:lang w:val="en-AU"/>
    </w:rPr>
  </w:style>
  <w:style w:type="character" w:customStyle="1" w:styleId="TitleChar">
    <w:name w:val="Title Char"/>
    <w:basedOn w:val="DefaultParagraphFont"/>
    <w:link w:val="Title"/>
    <w:uiPriority w:val="10"/>
    <w:rsid w:val="00922E85"/>
    <w:rPr>
      <w:rFonts w:ascii="Arial" w:hAnsi="Arial" w:cs="Arial"/>
      <w:b/>
      <w:sz w:val="96"/>
      <w:szCs w:val="96"/>
      <w:lang w:val="en-AU"/>
    </w:rPr>
  </w:style>
  <w:style w:type="character" w:customStyle="1" w:styleId="Heading1Char">
    <w:name w:val="Heading 1 Char"/>
    <w:basedOn w:val="DefaultParagraphFont"/>
    <w:link w:val="Heading1"/>
    <w:uiPriority w:val="9"/>
    <w:rsid w:val="00922E85"/>
    <w:rPr>
      <w:rFonts w:ascii="Arial" w:hAnsi="Arial" w:cs="Arial"/>
      <w:b/>
      <w:sz w:val="40"/>
      <w:szCs w:val="40"/>
      <w:lang w:val="en-AU"/>
    </w:rPr>
  </w:style>
  <w:style w:type="character" w:customStyle="1" w:styleId="Heading2Char">
    <w:name w:val="Heading 2 Char"/>
    <w:basedOn w:val="DefaultParagraphFont"/>
    <w:link w:val="Heading2"/>
    <w:uiPriority w:val="9"/>
    <w:rsid w:val="00922E85"/>
    <w:rPr>
      <w:rFonts w:ascii="Arial" w:hAnsi="Arial" w:cs="Arial"/>
      <w:b/>
      <w:sz w:val="28"/>
      <w:szCs w:val="28"/>
      <w:lang w:val="en-AU"/>
    </w:rPr>
  </w:style>
  <w:style w:type="character" w:customStyle="1" w:styleId="Heading3Char">
    <w:name w:val="Heading 3 Char"/>
    <w:basedOn w:val="DefaultParagraphFont"/>
    <w:link w:val="Heading3"/>
    <w:uiPriority w:val="9"/>
    <w:rsid w:val="00922E85"/>
    <w:rPr>
      <w:rFonts w:ascii="Arial" w:hAnsi="Arial" w:cs="Arial"/>
      <w:b/>
      <w:lang w:val="en-AU"/>
    </w:rPr>
  </w:style>
  <w:style w:type="character" w:customStyle="1" w:styleId="Heading4Char">
    <w:name w:val="Heading 4 Char"/>
    <w:basedOn w:val="DefaultParagraphFont"/>
    <w:link w:val="Heading4"/>
    <w:uiPriority w:val="9"/>
    <w:rsid w:val="00922E85"/>
    <w:rPr>
      <w:rFonts w:ascii="Arial" w:hAnsi="Arial" w:cs="Arial"/>
      <w:b/>
      <w:lang w:val="en-AU"/>
    </w:rPr>
  </w:style>
  <w:style w:type="paragraph" w:styleId="Header">
    <w:name w:val="header"/>
    <w:basedOn w:val="Normal"/>
    <w:link w:val="HeaderChar"/>
    <w:uiPriority w:val="99"/>
    <w:unhideWhenUsed/>
    <w:rsid w:val="00372069"/>
    <w:pPr>
      <w:tabs>
        <w:tab w:val="center" w:pos="4513"/>
        <w:tab w:val="right" w:pos="9026"/>
      </w:tabs>
      <w:spacing w:before="0" w:after="0"/>
    </w:pPr>
  </w:style>
  <w:style w:type="character" w:customStyle="1" w:styleId="HeaderChar">
    <w:name w:val="Header Char"/>
    <w:basedOn w:val="DefaultParagraphFont"/>
    <w:link w:val="Header"/>
    <w:uiPriority w:val="99"/>
    <w:rsid w:val="00372069"/>
  </w:style>
  <w:style w:type="paragraph" w:styleId="Footer">
    <w:name w:val="footer"/>
    <w:basedOn w:val="Normal"/>
    <w:link w:val="FooterChar"/>
    <w:uiPriority w:val="99"/>
    <w:unhideWhenUsed/>
    <w:rsid w:val="00372069"/>
    <w:pPr>
      <w:tabs>
        <w:tab w:val="center" w:pos="4513"/>
        <w:tab w:val="right" w:pos="9026"/>
      </w:tabs>
      <w:spacing w:before="0" w:after="0"/>
    </w:pPr>
  </w:style>
  <w:style w:type="character" w:customStyle="1" w:styleId="FooterChar">
    <w:name w:val="Footer Char"/>
    <w:basedOn w:val="DefaultParagraphFont"/>
    <w:link w:val="Footer"/>
    <w:uiPriority w:val="99"/>
    <w:rsid w:val="00372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99577">
      <w:bodyDiv w:val="1"/>
      <w:marLeft w:val="0"/>
      <w:marRight w:val="0"/>
      <w:marTop w:val="0"/>
      <w:marBottom w:val="0"/>
      <w:divBdr>
        <w:top w:val="none" w:sz="0" w:space="0" w:color="auto"/>
        <w:left w:val="none" w:sz="0" w:space="0" w:color="auto"/>
        <w:bottom w:val="none" w:sz="0" w:space="0" w:color="auto"/>
        <w:right w:val="none" w:sz="0" w:space="0" w:color="auto"/>
      </w:divBdr>
      <w:divsChild>
        <w:div w:id="902955933">
          <w:marLeft w:val="0"/>
          <w:marRight w:val="0"/>
          <w:marTop w:val="0"/>
          <w:marBottom w:val="0"/>
          <w:divBdr>
            <w:top w:val="none" w:sz="0" w:space="0" w:color="auto"/>
            <w:left w:val="none" w:sz="0" w:space="0" w:color="auto"/>
            <w:bottom w:val="none" w:sz="0" w:space="0" w:color="auto"/>
            <w:right w:val="none" w:sz="0" w:space="0" w:color="auto"/>
          </w:divBdr>
          <w:divsChild>
            <w:div w:id="252010324">
              <w:marLeft w:val="0"/>
              <w:marRight w:val="0"/>
              <w:marTop w:val="0"/>
              <w:marBottom w:val="0"/>
              <w:divBdr>
                <w:top w:val="none" w:sz="0" w:space="0" w:color="auto"/>
                <w:left w:val="none" w:sz="0" w:space="0" w:color="auto"/>
                <w:bottom w:val="none" w:sz="0" w:space="0" w:color="auto"/>
                <w:right w:val="none" w:sz="0" w:space="0" w:color="auto"/>
              </w:divBdr>
              <w:divsChild>
                <w:div w:id="19316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85074">
      <w:bodyDiv w:val="1"/>
      <w:marLeft w:val="0"/>
      <w:marRight w:val="0"/>
      <w:marTop w:val="0"/>
      <w:marBottom w:val="0"/>
      <w:divBdr>
        <w:top w:val="none" w:sz="0" w:space="0" w:color="auto"/>
        <w:left w:val="none" w:sz="0" w:space="0" w:color="auto"/>
        <w:bottom w:val="none" w:sz="0" w:space="0" w:color="auto"/>
        <w:right w:val="none" w:sz="0" w:space="0" w:color="auto"/>
      </w:divBdr>
      <w:divsChild>
        <w:div w:id="1782801925">
          <w:marLeft w:val="0"/>
          <w:marRight w:val="0"/>
          <w:marTop w:val="0"/>
          <w:marBottom w:val="0"/>
          <w:divBdr>
            <w:top w:val="none" w:sz="0" w:space="0" w:color="auto"/>
            <w:left w:val="none" w:sz="0" w:space="0" w:color="auto"/>
            <w:bottom w:val="none" w:sz="0" w:space="0" w:color="auto"/>
            <w:right w:val="none" w:sz="0" w:space="0" w:color="auto"/>
          </w:divBdr>
          <w:divsChild>
            <w:div w:id="1875921331">
              <w:marLeft w:val="0"/>
              <w:marRight w:val="0"/>
              <w:marTop w:val="0"/>
              <w:marBottom w:val="0"/>
              <w:divBdr>
                <w:top w:val="none" w:sz="0" w:space="0" w:color="auto"/>
                <w:left w:val="none" w:sz="0" w:space="0" w:color="auto"/>
                <w:bottom w:val="none" w:sz="0" w:space="0" w:color="auto"/>
                <w:right w:val="none" w:sz="0" w:space="0" w:color="auto"/>
              </w:divBdr>
              <w:divsChild>
                <w:div w:id="1503086983">
                  <w:marLeft w:val="0"/>
                  <w:marRight w:val="0"/>
                  <w:marTop w:val="0"/>
                  <w:marBottom w:val="0"/>
                  <w:divBdr>
                    <w:top w:val="none" w:sz="0" w:space="0" w:color="auto"/>
                    <w:left w:val="none" w:sz="0" w:space="0" w:color="auto"/>
                    <w:bottom w:val="none" w:sz="0" w:space="0" w:color="auto"/>
                    <w:right w:val="none" w:sz="0" w:space="0" w:color="auto"/>
                  </w:divBdr>
                  <w:divsChild>
                    <w:div w:id="10421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fnsw.org.au/innovate2015"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uturesupfront.com.au/uploads/3/9/6/6/39666790/work_done_current.docx" TargetMode="External"/><Relationship Id="rId4" Type="http://schemas.openxmlformats.org/officeDocument/2006/relationships/settings" Target="settings.xml"/><Relationship Id="rId9" Type="http://schemas.openxmlformats.org/officeDocument/2006/relationships/hyperlink" Target="mailto:dion.beverakis@nds.org.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BFEA9DE1.dotm</Template>
  <TotalTime>18</TotalTime>
  <Pages>14</Pages>
  <Words>3740</Words>
  <Characters>21321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Ramanathan</dc:creator>
  <cp:lastModifiedBy>Dion Beverakis</cp:lastModifiedBy>
  <cp:revision>5</cp:revision>
  <cp:lastPrinted>2015-09-23T05:45:00Z</cp:lastPrinted>
  <dcterms:created xsi:type="dcterms:W3CDTF">2015-10-07T01:10:00Z</dcterms:created>
  <dcterms:modified xsi:type="dcterms:W3CDTF">2015-10-07T23:57:00Z</dcterms:modified>
</cp:coreProperties>
</file>